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95DD" w14:textId="77777777" w:rsidR="00154670" w:rsidRPr="009A3E6D" w:rsidRDefault="00154670" w:rsidP="009A3E6D">
      <w:pPr>
        <w:spacing w:line="276" w:lineRule="auto"/>
        <w:jc w:val="center"/>
        <w:rPr>
          <w:b/>
          <w:bCs/>
        </w:rPr>
      </w:pPr>
      <w:r w:rsidRPr="009A3E6D">
        <w:rPr>
          <w:b/>
          <w:bCs/>
        </w:rPr>
        <w:t xml:space="preserve">SMLOUVA O DÍLO </w:t>
      </w:r>
    </w:p>
    <w:p w14:paraId="57111A9F" w14:textId="77777777" w:rsidR="00154670" w:rsidRPr="009A3E6D" w:rsidRDefault="00154670" w:rsidP="009A3E6D">
      <w:pPr>
        <w:spacing w:line="276" w:lineRule="auto"/>
        <w:jc w:val="center"/>
        <w:rPr>
          <w:b/>
          <w:bCs/>
        </w:rPr>
      </w:pPr>
      <w:r w:rsidRPr="009A3E6D">
        <w:rPr>
          <w:b/>
          <w:bCs/>
        </w:rPr>
        <w:t>NA ZPRACOVÁNÍ ÚZEMNÍHO PLÁNU OBCE KVILDA S PRVKY REGULAČNÍHO PLÁNU A ÚZEMNÍ STUDIE CENTRA OBCE KVILDA</w:t>
      </w:r>
    </w:p>
    <w:p w14:paraId="46372FB6" w14:textId="77777777" w:rsidR="00154670" w:rsidRPr="009A3E6D" w:rsidRDefault="00154670" w:rsidP="009A3E6D">
      <w:pPr>
        <w:spacing w:line="276" w:lineRule="auto"/>
        <w:jc w:val="center"/>
        <w:rPr>
          <w:sz w:val="23"/>
          <w:szCs w:val="23"/>
        </w:rPr>
      </w:pPr>
      <w:r w:rsidRPr="009A3E6D">
        <w:rPr>
          <w:sz w:val="23"/>
          <w:szCs w:val="23"/>
        </w:rPr>
        <w:t>uzavřená dle zákona č. 89/2012 Sb., občanský zákoník (dále jen „občanský zákoník“).</w:t>
      </w:r>
    </w:p>
    <w:p w14:paraId="531EB4A6" w14:textId="77777777" w:rsidR="00154670" w:rsidRPr="009A3E6D" w:rsidRDefault="00154670" w:rsidP="009A3E6D">
      <w:pPr>
        <w:spacing w:line="276" w:lineRule="auto"/>
        <w:jc w:val="center"/>
        <w:rPr>
          <w:sz w:val="23"/>
          <w:szCs w:val="23"/>
        </w:rPr>
      </w:pPr>
    </w:p>
    <w:p w14:paraId="316F3F35" w14:textId="77777777" w:rsidR="00154670" w:rsidRPr="009A3E6D" w:rsidRDefault="00154670" w:rsidP="009A3E6D">
      <w:pPr>
        <w:pStyle w:val="Nadpis1"/>
        <w:spacing w:line="276" w:lineRule="auto"/>
      </w:pPr>
      <w:r w:rsidRPr="009A3E6D">
        <w:t>Smluvní strany</w:t>
      </w:r>
    </w:p>
    <w:p w14:paraId="043FBFD4" w14:textId="77777777" w:rsidR="00784263" w:rsidRPr="009A3E6D" w:rsidRDefault="00784263" w:rsidP="009A3E6D">
      <w:pPr>
        <w:spacing w:line="276" w:lineRule="auto"/>
        <w:jc w:val="center"/>
        <w:rPr>
          <w:b/>
          <w:spacing w:val="40"/>
          <w:sz w:val="21"/>
        </w:rPr>
      </w:pPr>
    </w:p>
    <w:p w14:paraId="103C27D7" w14:textId="77777777" w:rsidR="00154670" w:rsidRPr="009A3E6D" w:rsidRDefault="00154670" w:rsidP="009A3E6D">
      <w:pPr>
        <w:numPr>
          <w:ilvl w:val="1"/>
          <w:numId w:val="28"/>
        </w:numPr>
        <w:tabs>
          <w:tab w:val="clear" w:pos="1080"/>
          <w:tab w:val="left" w:pos="540"/>
          <w:tab w:val="left" w:pos="3828"/>
        </w:tabs>
        <w:spacing w:line="276" w:lineRule="auto"/>
        <w:ind w:left="539" w:hanging="539"/>
        <w:jc w:val="both"/>
        <w:rPr>
          <w:b/>
          <w:noProof/>
          <w:sz w:val="23"/>
          <w:szCs w:val="23"/>
        </w:rPr>
      </w:pPr>
      <w:r w:rsidRPr="009A3E6D">
        <w:rPr>
          <w:b/>
          <w:sz w:val="23"/>
          <w:szCs w:val="23"/>
        </w:rPr>
        <w:t>Objednatel:</w:t>
      </w:r>
      <w:r w:rsidRPr="009A3E6D">
        <w:rPr>
          <w:b/>
          <w:sz w:val="23"/>
          <w:szCs w:val="23"/>
        </w:rPr>
        <w:tab/>
      </w:r>
      <w:r w:rsidRPr="009A3E6D">
        <w:rPr>
          <w:b/>
          <w:sz w:val="23"/>
          <w:szCs w:val="23"/>
        </w:rPr>
        <w:tab/>
      </w:r>
      <w:r w:rsidRPr="009A3E6D">
        <w:rPr>
          <w:b/>
          <w:noProof/>
          <w:sz w:val="23"/>
          <w:szCs w:val="23"/>
        </w:rPr>
        <w:t>Obec Kvilda</w:t>
      </w:r>
      <w:r w:rsidRPr="009A3E6D">
        <w:rPr>
          <w:b/>
          <w:sz w:val="23"/>
          <w:szCs w:val="23"/>
        </w:rPr>
        <w:tab/>
      </w:r>
      <w:r w:rsidRPr="009A3E6D">
        <w:rPr>
          <w:b/>
          <w:sz w:val="23"/>
          <w:szCs w:val="23"/>
        </w:rPr>
        <w:tab/>
      </w:r>
      <w:r w:rsidRPr="009A3E6D">
        <w:rPr>
          <w:b/>
          <w:sz w:val="23"/>
          <w:szCs w:val="23"/>
        </w:rPr>
        <w:tab/>
      </w:r>
      <w:r w:rsidRPr="009A3E6D">
        <w:rPr>
          <w:b/>
          <w:sz w:val="23"/>
          <w:szCs w:val="23"/>
        </w:rPr>
        <w:tab/>
      </w:r>
      <w:r w:rsidRPr="009A3E6D">
        <w:rPr>
          <w:b/>
          <w:sz w:val="23"/>
          <w:szCs w:val="23"/>
        </w:rPr>
        <w:tab/>
      </w:r>
      <w:r w:rsidRPr="009A3E6D">
        <w:rPr>
          <w:b/>
          <w:sz w:val="23"/>
          <w:szCs w:val="23"/>
        </w:rPr>
        <w:tab/>
      </w:r>
      <w:r w:rsidRPr="009A3E6D">
        <w:rPr>
          <w:b/>
          <w:noProof/>
          <w:sz w:val="23"/>
          <w:szCs w:val="23"/>
        </w:rPr>
        <w:t xml:space="preserve"> </w:t>
      </w:r>
    </w:p>
    <w:p w14:paraId="6ED121D1"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 xml:space="preserve">sídlo: </w:t>
      </w:r>
      <w:r w:rsidRPr="009A3E6D">
        <w:rPr>
          <w:sz w:val="23"/>
          <w:szCs w:val="23"/>
        </w:rPr>
        <w:tab/>
      </w:r>
      <w:r w:rsidRPr="009A3E6D">
        <w:rPr>
          <w:sz w:val="23"/>
          <w:szCs w:val="23"/>
        </w:rPr>
        <w:tab/>
      </w:r>
      <w:r w:rsidRPr="009A3E6D">
        <w:rPr>
          <w:bCs/>
          <w:sz w:val="23"/>
          <w:szCs w:val="23"/>
        </w:rPr>
        <w:t>Kvilda č.p. 17, 384 93 Kvilda</w:t>
      </w:r>
    </w:p>
    <w:p w14:paraId="680B5066"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statutární zástupce:</w:t>
      </w:r>
      <w:r w:rsidRPr="009A3E6D">
        <w:rPr>
          <w:sz w:val="23"/>
          <w:szCs w:val="23"/>
        </w:rPr>
        <w:tab/>
      </w:r>
      <w:r w:rsidRPr="009A3E6D">
        <w:rPr>
          <w:sz w:val="23"/>
          <w:szCs w:val="23"/>
        </w:rPr>
        <w:tab/>
      </w:r>
      <w:r w:rsidRPr="009A3E6D">
        <w:rPr>
          <w:bCs/>
          <w:sz w:val="23"/>
          <w:szCs w:val="23"/>
        </w:rPr>
        <w:t xml:space="preserve">Ing. Radek </w:t>
      </w:r>
      <w:proofErr w:type="spellStart"/>
      <w:r w:rsidRPr="009A3E6D">
        <w:rPr>
          <w:bCs/>
          <w:sz w:val="23"/>
          <w:szCs w:val="23"/>
        </w:rPr>
        <w:t>Thér</w:t>
      </w:r>
      <w:proofErr w:type="spellEnd"/>
      <w:r w:rsidRPr="009A3E6D">
        <w:rPr>
          <w:bCs/>
          <w:sz w:val="23"/>
          <w:szCs w:val="23"/>
        </w:rPr>
        <w:t>, Ph.D.</w:t>
      </w:r>
      <w:r w:rsidRPr="009A3E6D">
        <w:rPr>
          <w:sz w:val="23"/>
          <w:szCs w:val="23"/>
        </w:rPr>
        <w:t xml:space="preserve">, </w:t>
      </w:r>
      <w:r w:rsidRPr="009A3E6D">
        <w:rPr>
          <w:noProof/>
          <w:sz w:val="23"/>
          <w:szCs w:val="23"/>
        </w:rPr>
        <w:t>starosta obce</w:t>
      </w:r>
    </w:p>
    <w:p w14:paraId="15185477"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IČ:</w:t>
      </w:r>
      <w:r w:rsidRPr="009A3E6D">
        <w:rPr>
          <w:sz w:val="23"/>
          <w:szCs w:val="23"/>
        </w:rPr>
        <w:tab/>
      </w:r>
      <w:r w:rsidRPr="009A3E6D">
        <w:rPr>
          <w:sz w:val="23"/>
          <w:szCs w:val="23"/>
        </w:rPr>
        <w:tab/>
      </w:r>
      <w:r w:rsidRPr="009A3E6D">
        <w:rPr>
          <w:bCs/>
          <w:sz w:val="23"/>
          <w:szCs w:val="23"/>
        </w:rPr>
        <w:t>00250511</w:t>
      </w:r>
    </w:p>
    <w:p w14:paraId="616D12EC"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DIČ:</w:t>
      </w:r>
      <w:r w:rsidRPr="009A3E6D">
        <w:rPr>
          <w:sz w:val="23"/>
          <w:szCs w:val="23"/>
        </w:rPr>
        <w:tab/>
      </w:r>
      <w:r w:rsidRPr="009A3E6D">
        <w:rPr>
          <w:sz w:val="23"/>
          <w:szCs w:val="23"/>
        </w:rPr>
        <w:tab/>
      </w:r>
      <w:r w:rsidRPr="009A3E6D">
        <w:rPr>
          <w:noProof/>
          <w:sz w:val="23"/>
          <w:szCs w:val="23"/>
        </w:rPr>
        <w:t>není plátce DPH</w:t>
      </w:r>
    </w:p>
    <w:p w14:paraId="307BE2B1"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daňový režim:</w:t>
      </w:r>
      <w:r w:rsidRPr="009A3E6D">
        <w:rPr>
          <w:sz w:val="23"/>
          <w:szCs w:val="23"/>
        </w:rPr>
        <w:tab/>
      </w:r>
      <w:r w:rsidRPr="009A3E6D">
        <w:rPr>
          <w:sz w:val="23"/>
          <w:szCs w:val="23"/>
        </w:rPr>
        <w:tab/>
      </w:r>
      <w:r w:rsidRPr="009A3E6D">
        <w:rPr>
          <w:noProof/>
          <w:sz w:val="23"/>
          <w:szCs w:val="23"/>
        </w:rPr>
        <w:t>není plátce DPH</w:t>
      </w:r>
      <w:r w:rsidRPr="009A3E6D">
        <w:rPr>
          <w:sz w:val="23"/>
          <w:szCs w:val="23"/>
        </w:rPr>
        <w:t xml:space="preserve"> </w:t>
      </w:r>
    </w:p>
    <w:p w14:paraId="1BB47CEA"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bankovní spojení:</w:t>
      </w:r>
      <w:r w:rsidRPr="009A3E6D">
        <w:rPr>
          <w:sz w:val="23"/>
          <w:szCs w:val="23"/>
        </w:rPr>
        <w:tab/>
      </w:r>
      <w:r w:rsidRPr="009A3E6D">
        <w:rPr>
          <w:sz w:val="23"/>
          <w:szCs w:val="23"/>
        </w:rPr>
        <w:tab/>
      </w:r>
      <w:r w:rsidRPr="009A3E6D">
        <w:rPr>
          <w:noProof/>
          <w:sz w:val="23"/>
          <w:szCs w:val="23"/>
          <w:highlight w:val="yellow"/>
        </w:rPr>
        <w:t>………………….</w:t>
      </w:r>
      <w:r w:rsidRPr="009A3E6D">
        <w:rPr>
          <w:noProof/>
          <w:sz w:val="23"/>
          <w:szCs w:val="23"/>
        </w:rPr>
        <w:t xml:space="preserve"> a.s.</w:t>
      </w:r>
    </w:p>
    <w:p w14:paraId="7628E3F6"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č. účtu:</w:t>
      </w:r>
      <w:r w:rsidRPr="009A3E6D">
        <w:rPr>
          <w:sz w:val="23"/>
          <w:szCs w:val="23"/>
        </w:rPr>
        <w:tab/>
      </w:r>
      <w:r w:rsidRPr="009A3E6D">
        <w:rPr>
          <w:sz w:val="23"/>
          <w:szCs w:val="23"/>
        </w:rPr>
        <w:tab/>
      </w:r>
      <w:r w:rsidRPr="009A3E6D">
        <w:rPr>
          <w:highlight w:val="yellow"/>
        </w:rPr>
        <w:t>……</w:t>
      </w:r>
      <w:proofErr w:type="gramStart"/>
      <w:r w:rsidRPr="009A3E6D">
        <w:rPr>
          <w:highlight w:val="yellow"/>
        </w:rPr>
        <w:t>…….</w:t>
      </w:r>
      <w:proofErr w:type="gramEnd"/>
      <w:r w:rsidRPr="009A3E6D">
        <w:rPr>
          <w:highlight w:val="yellow"/>
        </w:rPr>
        <w:t>/…….</w:t>
      </w:r>
    </w:p>
    <w:p w14:paraId="584D413E"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(dále jen „objednatel“)</w:t>
      </w:r>
    </w:p>
    <w:p w14:paraId="19BE5519" w14:textId="77497653"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r>
    </w:p>
    <w:p w14:paraId="53F5A5C9" w14:textId="77777777" w:rsidR="00154670" w:rsidRPr="009A3E6D" w:rsidRDefault="00154670" w:rsidP="009A3E6D">
      <w:pPr>
        <w:pStyle w:val="dkanormln"/>
        <w:spacing w:line="276" w:lineRule="auto"/>
        <w:rPr>
          <w:b/>
          <w:sz w:val="23"/>
          <w:szCs w:val="23"/>
        </w:rPr>
      </w:pPr>
      <w:r w:rsidRPr="009A3E6D">
        <w:rPr>
          <w:b/>
          <w:sz w:val="23"/>
          <w:szCs w:val="23"/>
        </w:rPr>
        <w:t xml:space="preserve">a vedlejší účastník </w:t>
      </w:r>
    </w:p>
    <w:p w14:paraId="0F086503" w14:textId="017DE70C" w:rsidR="00154670" w:rsidRPr="009A3E6D" w:rsidRDefault="00154670" w:rsidP="009A3E6D">
      <w:pPr>
        <w:pStyle w:val="dkanormln"/>
        <w:spacing w:line="276" w:lineRule="auto"/>
        <w:rPr>
          <w:b/>
          <w:sz w:val="23"/>
          <w:szCs w:val="23"/>
        </w:rPr>
      </w:pPr>
      <w:r w:rsidRPr="009A3E6D">
        <w:rPr>
          <w:b/>
          <w:sz w:val="23"/>
          <w:szCs w:val="23"/>
        </w:rPr>
        <w:t>pro část díla územní studie:</w:t>
      </w:r>
      <w:r w:rsidRPr="009A3E6D">
        <w:rPr>
          <w:b/>
          <w:sz w:val="23"/>
          <w:szCs w:val="23"/>
        </w:rPr>
        <w:tab/>
      </w:r>
      <w:r w:rsidRPr="009A3E6D">
        <w:rPr>
          <w:b/>
          <w:sz w:val="23"/>
          <w:szCs w:val="23"/>
        </w:rPr>
        <w:tab/>
      </w:r>
      <w:r w:rsidRPr="009A3E6D">
        <w:rPr>
          <w:b/>
          <w:sz w:val="23"/>
          <w:szCs w:val="23"/>
        </w:rPr>
        <w:tab/>
        <w:t>Ing. Václav Kot</w:t>
      </w:r>
      <w:r w:rsidR="00535D10">
        <w:rPr>
          <w:b/>
          <w:sz w:val="23"/>
          <w:szCs w:val="23"/>
        </w:rPr>
        <w:t>a</w:t>
      </w:r>
      <w:r w:rsidRPr="009A3E6D">
        <w:rPr>
          <w:b/>
          <w:sz w:val="23"/>
          <w:szCs w:val="23"/>
        </w:rPr>
        <w:t>l</w:t>
      </w:r>
    </w:p>
    <w:p w14:paraId="6FC812FE" w14:textId="69C516E9"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 xml:space="preserve">sídlo: </w:t>
      </w:r>
      <w:r w:rsidRPr="009A3E6D">
        <w:rPr>
          <w:sz w:val="23"/>
          <w:szCs w:val="23"/>
        </w:rPr>
        <w:tab/>
      </w:r>
      <w:r w:rsidRPr="009A3E6D">
        <w:rPr>
          <w:sz w:val="23"/>
          <w:szCs w:val="23"/>
        </w:rPr>
        <w:tab/>
        <w:t>Vrchlického 484/45, 150 00 Praha 5</w:t>
      </w:r>
    </w:p>
    <w:p w14:paraId="754CF004" w14:textId="3F266D9E"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IČ:</w:t>
      </w:r>
      <w:r w:rsidRPr="009A3E6D">
        <w:rPr>
          <w:sz w:val="23"/>
          <w:szCs w:val="23"/>
        </w:rPr>
        <w:tab/>
      </w:r>
      <w:r w:rsidRPr="009A3E6D">
        <w:rPr>
          <w:sz w:val="23"/>
          <w:szCs w:val="23"/>
        </w:rPr>
        <w:tab/>
      </w:r>
      <w:proofErr w:type="spellStart"/>
      <w:r w:rsidRPr="009A3E6D">
        <w:rPr>
          <w:bCs/>
          <w:sz w:val="23"/>
          <w:szCs w:val="23"/>
        </w:rPr>
        <w:t>xxx</w:t>
      </w:r>
      <w:proofErr w:type="spellEnd"/>
    </w:p>
    <w:p w14:paraId="23A0CAEE"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DIČ:</w:t>
      </w:r>
      <w:r w:rsidRPr="009A3E6D">
        <w:rPr>
          <w:sz w:val="23"/>
          <w:szCs w:val="23"/>
        </w:rPr>
        <w:tab/>
      </w:r>
      <w:r w:rsidRPr="009A3E6D">
        <w:rPr>
          <w:sz w:val="23"/>
          <w:szCs w:val="23"/>
        </w:rPr>
        <w:tab/>
      </w:r>
      <w:r w:rsidRPr="009A3E6D">
        <w:rPr>
          <w:noProof/>
          <w:sz w:val="23"/>
          <w:szCs w:val="23"/>
        </w:rPr>
        <w:t>není plátce DPH</w:t>
      </w:r>
    </w:p>
    <w:p w14:paraId="6A95E181" w14:textId="77777777" w:rsidR="00154670" w:rsidRPr="009A3E6D" w:rsidRDefault="00154670" w:rsidP="009A3E6D">
      <w:pPr>
        <w:pStyle w:val="Bezmezer"/>
        <w:tabs>
          <w:tab w:val="left" w:pos="540"/>
          <w:tab w:val="left" w:pos="3828"/>
        </w:tabs>
        <w:spacing w:line="276" w:lineRule="auto"/>
        <w:rPr>
          <w:sz w:val="23"/>
          <w:szCs w:val="23"/>
        </w:rPr>
      </w:pPr>
      <w:r w:rsidRPr="009A3E6D">
        <w:rPr>
          <w:sz w:val="23"/>
          <w:szCs w:val="23"/>
        </w:rPr>
        <w:tab/>
        <w:t>daňový režim:</w:t>
      </w:r>
      <w:r w:rsidRPr="009A3E6D">
        <w:rPr>
          <w:sz w:val="23"/>
          <w:szCs w:val="23"/>
        </w:rPr>
        <w:tab/>
      </w:r>
      <w:r w:rsidRPr="009A3E6D">
        <w:rPr>
          <w:sz w:val="23"/>
          <w:szCs w:val="23"/>
        </w:rPr>
        <w:tab/>
      </w:r>
      <w:r w:rsidRPr="009A3E6D">
        <w:rPr>
          <w:noProof/>
          <w:sz w:val="23"/>
          <w:szCs w:val="23"/>
        </w:rPr>
        <w:t>není plátce DPH</w:t>
      </w:r>
      <w:r w:rsidRPr="009A3E6D">
        <w:rPr>
          <w:sz w:val="23"/>
          <w:szCs w:val="23"/>
        </w:rPr>
        <w:t xml:space="preserve"> </w:t>
      </w:r>
    </w:p>
    <w:p w14:paraId="35D355F5" w14:textId="6E5049A7" w:rsidR="00154670" w:rsidRPr="009A3E6D" w:rsidRDefault="00154670" w:rsidP="009A3E6D">
      <w:pPr>
        <w:pStyle w:val="Bezmezer"/>
        <w:tabs>
          <w:tab w:val="left" w:pos="540"/>
          <w:tab w:val="left" w:pos="3828"/>
        </w:tabs>
        <w:spacing w:line="276" w:lineRule="auto"/>
        <w:rPr>
          <w:bCs/>
          <w:color w:val="FF0000"/>
          <w:sz w:val="23"/>
          <w:szCs w:val="23"/>
        </w:rPr>
      </w:pPr>
      <w:r w:rsidRPr="009A3E6D">
        <w:rPr>
          <w:sz w:val="23"/>
          <w:szCs w:val="23"/>
        </w:rPr>
        <w:tab/>
      </w:r>
    </w:p>
    <w:p w14:paraId="7598F3AD" w14:textId="13901545" w:rsidR="00154670" w:rsidRPr="009A3E6D" w:rsidRDefault="00154670" w:rsidP="009A3E6D">
      <w:pPr>
        <w:numPr>
          <w:ilvl w:val="1"/>
          <w:numId w:val="28"/>
        </w:numPr>
        <w:tabs>
          <w:tab w:val="clear" w:pos="1080"/>
          <w:tab w:val="left" w:pos="540"/>
          <w:tab w:val="left" w:pos="4253"/>
        </w:tabs>
        <w:spacing w:line="276" w:lineRule="auto"/>
        <w:ind w:left="539" w:hanging="539"/>
        <w:jc w:val="both"/>
        <w:rPr>
          <w:b/>
          <w:sz w:val="23"/>
          <w:szCs w:val="23"/>
        </w:rPr>
      </w:pPr>
      <w:r w:rsidRPr="009A3E6D">
        <w:rPr>
          <w:b/>
          <w:sz w:val="23"/>
          <w:szCs w:val="23"/>
        </w:rPr>
        <w:t>Zhotovitel:</w:t>
      </w:r>
      <w:r w:rsidRPr="009A3E6D">
        <w:rPr>
          <w:b/>
          <w:sz w:val="23"/>
          <w:szCs w:val="23"/>
        </w:rPr>
        <w:tab/>
      </w:r>
      <w:r w:rsidRPr="009A3E6D">
        <w:rPr>
          <w:b/>
          <w:sz w:val="23"/>
          <w:szCs w:val="23"/>
          <w:highlight w:val="yellow"/>
        </w:rPr>
        <w:t>doplní dodavatel</w:t>
      </w:r>
    </w:p>
    <w:p w14:paraId="07C9322E"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 xml:space="preserve">sídlo: </w:t>
      </w:r>
      <w:r w:rsidRPr="009A3E6D">
        <w:rPr>
          <w:sz w:val="23"/>
          <w:szCs w:val="23"/>
        </w:rPr>
        <w:tab/>
      </w:r>
      <w:r w:rsidRPr="009A3E6D">
        <w:rPr>
          <w:sz w:val="23"/>
          <w:szCs w:val="23"/>
          <w:highlight w:val="yellow"/>
        </w:rPr>
        <w:t>doplní dodavatel</w:t>
      </w:r>
    </w:p>
    <w:p w14:paraId="4C96CBC7"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zapsaný v obchodním rejstříku</w:t>
      </w:r>
      <w:r w:rsidRPr="009A3E6D">
        <w:rPr>
          <w:sz w:val="23"/>
          <w:szCs w:val="23"/>
        </w:rPr>
        <w:tab/>
      </w:r>
      <w:r w:rsidRPr="009A3E6D">
        <w:rPr>
          <w:sz w:val="23"/>
          <w:szCs w:val="23"/>
          <w:highlight w:val="yellow"/>
        </w:rPr>
        <w:t>doplní dodavatel</w:t>
      </w:r>
    </w:p>
    <w:p w14:paraId="50146C8E"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zastoupený:</w:t>
      </w:r>
      <w:r w:rsidRPr="009A3E6D">
        <w:rPr>
          <w:sz w:val="23"/>
          <w:szCs w:val="23"/>
        </w:rPr>
        <w:tab/>
      </w:r>
      <w:r w:rsidRPr="009A3E6D">
        <w:rPr>
          <w:sz w:val="23"/>
          <w:szCs w:val="23"/>
          <w:highlight w:val="yellow"/>
        </w:rPr>
        <w:t>doplní dodavatel</w:t>
      </w:r>
    </w:p>
    <w:p w14:paraId="3A956691"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osoba oprávněná jednat za</w:t>
      </w:r>
    </w:p>
    <w:p w14:paraId="108CA07F"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 xml:space="preserve">zhotovitele ve věcech technických: </w:t>
      </w:r>
      <w:r w:rsidRPr="009A3E6D">
        <w:rPr>
          <w:sz w:val="23"/>
          <w:szCs w:val="23"/>
        </w:rPr>
        <w:tab/>
      </w:r>
      <w:r w:rsidRPr="009A3E6D">
        <w:rPr>
          <w:sz w:val="23"/>
          <w:szCs w:val="23"/>
          <w:highlight w:val="yellow"/>
        </w:rPr>
        <w:t>doplní dodavatel</w:t>
      </w:r>
    </w:p>
    <w:p w14:paraId="7DF5D71D"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telefon:</w:t>
      </w:r>
      <w:r w:rsidRPr="009A3E6D">
        <w:rPr>
          <w:sz w:val="23"/>
          <w:szCs w:val="23"/>
        </w:rPr>
        <w:tab/>
      </w:r>
      <w:r w:rsidRPr="009A3E6D">
        <w:rPr>
          <w:sz w:val="23"/>
          <w:szCs w:val="23"/>
          <w:highlight w:val="yellow"/>
        </w:rPr>
        <w:t>doplní dodavatel</w:t>
      </w:r>
    </w:p>
    <w:p w14:paraId="5B4A6F77"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IČ:</w:t>
      </w:r>
      <w:r w:rsidRPr="009A3E6D">
        <w:rPr>
          <w:sz w:val="23"/>
          <w:szCs w:val="23"/>
        </w:rPr>
        <w:tab/>
      </w:r>
      <w:r w:rsidRPr="009A3E6D">
        <w:rPr>
          <w:sz w:val="23"/>
          <w:szCs w:val="23"/>
          <w:highlight w:val="yellow"/>
        </w:rPr>
        <w:t>doplní dodavatel</w:t>
      </w:r>
    </w:p>
    <w:p w14:paraId="51A312DA"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DIČ:</w:t>
      </w:r>
      <w:r w:rsidRPr="009A3E6D">
        <w:rPr>
          <w:sz w:val="23"/>
          <w:szCs w:val="23"/>
        </w:rPr>
        <w:tab/>
      </w:r>
      <w:r w:rsidRPr="009A3E6D">
        <w:rPr>
          <w:sz w:val="23"/>
          <w:szCs w:val="23"/>
          <w:highlight w:val="yellow"/>
        </w:rPr>
        <w:t>doplní dodavatel</w:t>
      </w:r>
    </w:p>
    <w:p w14:paraId="7817213D"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daňový režim:</w:t>
      </w:r>
      <w:r w:rsidRPr="009A3E6D">
        <w:rPr>
          <w:sz w:val="23"/>
          <w:szCs w:val="23"/>
        </w:rPr>
        <w:tab/>
      </w:r>
      <w:r w:rsidRPr="009A3E6D">
        <w:rPr>
          <w:sz w:val="23"/>
          <w:szCs w:val="23"/>
          <w:highlight w:val="yellow"/>
        </w:rPr>
        <w:t>doplní dodavatel</w:t>
      </w:r>
    </w:p>
    <w:p w14:paraId="2A631E84"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bankovní spojení:</w:t>
      </w:r>
      <w:r w:rsidRPr="009A3E6D">
        <w:rPr>
          <w:sz w:val="23"/>
          <w:szCs w:val="23"/>
        </w:rPr>
        <w:tab/>
      </w:r>
      <w:r w:rsidRPr="009A3E6D">
        <w:rPr>
          <w:sz w:val="23"/>
          <w:szCs w:val="23"/>
          <w:highlight w:val="yellow"/>
        </w:rPr>
        <w:t>doplní dodavatel</w:t>
      </w:r>
    </w:p>
    <w:p w14:paraId="37968372"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č. účtu:</w:t>
      </w:r>
      <w:r w:rsidRPr="009A3E6D">
        <w:rPr>
          <w:sz w:val="23"/>
          <w:szCs w:val="23"/>
        </w:rPr>
        <w:tab/>
      </w:r>
      <w:r w:rsidRPr="009A3E6D">
        <w:rPr>
          <w:sz w:val="23"/>
          <w:szCs w:val="23"/>
          <w:highlight w:val="yellow"/>
        </w:rPr>
        <w:t>doplní dodavatel</w:t>
      </w:r>
    </w:p>
    <w:p w14:paraId="243D8FEC" w14:textId="77777777" w:rsidR="00154670" w:rsidRPr="009A3E6D" w:rsidRDefault="00154670" w:rsidP="009A3E6D">
      <w:pPr>
        <w:pStyle w:val="Bezmezer"/>
        <w:tabs>
          <w:tab w:val="left" w:pos="540"/>
          <w:tab w:val="left" w:pos="4253"/>
        </w:tabs>
        <w:spacing w:line="276" w:lineRule="auto"/>
        <w:rPr>
          <w:sz w:val="23"/>
          <w:szCs w:val="23"/>
        </w:rPr>
      </w:pPr>
      <w:r w:rsidRPr="009A3E6D">
        <w:rPr>
          <w:sz w:val="23"/>
          <w:szCs w:val="23"/>
        </w:rPr>
        <w:tab/>
        <w:t>email:</w:t>
      </w:r>
      <w:r w:rsidRPr="009A3E6D">
        <w:rPr>
          <w:sz w:val="23"/>
          <w:szCs w:val="23"/>
        </w:rPr>
        <w:tab/>
      </w:r>
      <w:r w:rsidRPr="009A3E6D">
        <w:rPr>
          <w:sz w:val="23"/>
          <w:szCs w:val="23"/>
          <w:highlight w:val="yellow"/>
        </w:rPr>
        <w:t>doplní dodavatel</w:t>
      </w:r>
    </w:p>
    <w:p w14:paraId="68C70C9A" w14:textId="77777777" w:rsidR="00154670" w:rsidRPr="009A3E6D" w:rsidRDefault="00154670" w:rsidP="009A3E6D">
      <w:pPr>
        <w:pStyle w:val="Bezmezer"/>
        <w:tabs>
          <w:tab w:val="left" w:pos="540"/>
        </w:tabs>
        <w:spacing w:line="276" w:lineRule="auto"/>
        <w:rPr>
          <w:sz w:val="23"/>
          <w:szCs w:val="23"/>
        </w:rPr>
      </w:pPr>
      <w:r w:rsidRPr="009A3E6D">
        <w:rPr>
          <w:sz w:val="23"/>
          <w:szCs w:val="23"/>
        </w:rPr>
        <w:tab/>
        <w:t>(dále jen „zhotovitel“)</w:t>
      </w:r>
    </w:p>
    <w:p w14:paraId="09E5D5C9" w14:textId="77777777" w:rsidR="00154670" w:rsidRPr="009A3E6D" w:rsidRDefault="00154670" w:rsidP="009A3E6D">
      <w:pPr>
        <w:pStyle w:val="Bezmezer"/>
        <w:tabs>
          <w:tab w:val="left" w:pos="540"/>
        </w:tabs>
        <w:spacing w:line="276" w:lineRule="auto"/>
        <w:rPr>
          <w:sz w:val="23"/>
          <w:szCs w:val="23"/>
        </w:rPr>
      </w:pPr>
    </w:p>
    <w:p w14:paraId="4979AA17" w14:textId="373B4ECE" w:rsidR="00072C4D" w:rsidRPr="009A3E6D" w:rsidRDefault="00072C4D" w:rsidP="009A3E6D">
      <w:pPr>
        <w:spacing w:line="276" w:lineRule="auto"/>
        <w:rPr>
          <w:sz w:val="22"/>
        </w:rPr>
      </w:pPr>
    </w:p>
    <w:p w14:paraId="36C8C963" w14:textId="110CA1F0" w:rsidR="002257F1" w:rsidRPr="009A3E6D" w:rsidRDefault="00154670" w:rsidP="009A3E6D">
      <w:pPr>
        <w:pStyle w:val="Nadpis1"/>
        <w:spacing w:line="276" w:lineRule="auto"/>
      </w:pPr>
      <w:r w:rsidRPr="009A3E6D">
        <w:t>P</w:t>
      </w:r>
      <w:r w:rsidR="002257F1" w:rsidRPr="009A3E6D">
        <w:t>ředmět smlouvy (dílo)</w:t>
      </w:r>
    </w:p>
    <w:p w14:paraId="61EB2890" w14:textId="48C1E752" w:rsidR="00681162" w:rsidRPr="009A3E6D" w:rsidRDefault="00681162" w:rsidP="009A3E6D">
      <w:pPr>
        <w:pStyle w:val="Nadpis6"/>
        <w:spacing w:line="276" w:lineRule="auto"/>
      </w:pPr>
      <w:r w:rsidRPr="009A3E6D">
        <w:t>Popis díla</w:t>
      </w:r>
    </w:p>
    <w:p w14:paraId="3434F44D" w14:textId="44B7C299" w:rsidR="00886439" w:rsidRPr="009A3E6D" w:rsidRDefault="00794C16" w:rsidP="009A3E6D">
      <w:pPr>
        <w:pStyle w:val="Odstavecseseznamem"/>
        <w:numPr>
          <w:ilvl w:val="2"/>
          <w:numId w:val="30"/>
        </w:numPr>
        <w:spacing w:before="60" w:line="276" w:lineRule="auto"/>
        <w:ind w:left="567" w:hanging="567"/>
        <w:jc w:val="both"/>
        <w:rPr>
          <w:sz w:val="22"/>
          <w:szCs w:val="22"/>
        </w:rPr>
      </w:pPr>
      <w:r w:rsidRPr="009A3E6D">
        <w:rPr>
          <w:rStyle w:val="Nadpis7Char"/>
        </w:rPr>
        <w:t xml:space="preserve">Předmětem </w:t>
      </w:r>
      <w:r w:rsidR="00B82465" w:rsidRPr="009A3E6D">
        <w:rPr>
          <w:rStyle w:val="Nadpis7Char"/>
        </w:rPr>
        <w:t>této</w:t>
      </w:r>
      <w:r w:rsidRPr="009A3E6D">
        <w:rPr>
          <w:rStyle w:val="Nadpis7Char"/>
        </w:rPr>
        <w:t xml:space="preserve"> smlouvy je</w:t>
      </w:r>
      <w:r w:rsidR="00B82465" w:rsidRPr="009A3E6D">
        <w:rPr>
          <w:rStyle w:val="Nadpis7Char"/>
        </w:rPr>
        <w:t xml:space="preserve"> úprava práv a povinností smluvních stran při realizaci díla, kterým se</w:t>
      </w:r>
      <w:r w:rsidR="00B82465" w:rsidRPr="009A3E6D">
        <w:t xml:space="preserve"> pro účely této smlouvy rozumí</w:t>
      </w:r>
      <w:r w:rsidR="005D7753" w:rsidRPr="009A3E6D">
        <w:t xml:space="preserve"> </w:t>
      </w:r>
      <w:r w:rsidR="00303569" w:rsidRPr="009A3E6D">
        <w:t>z</w:t>
      </w:r>
      <w:r w:rsidR="005D7753" w:rsidRPr="009A3E6D">
        <w:t>pracování</w:t>
      </w:r>
      <w:r w:rsidR="00215271" w:rsidRPr="009A3E6D">
        <w:t xml:space="preserve"> </w:t>
      </w:r>
      <w:r w:rsidR="00886439" w:rsidRPr="009A3E6D">
        <w:rPr>
          <w:b/>
          <w:caps/>
        </w:rPr>
        <w:t xml:space="preserve">„ÚZEMNÍho PLÁNu OBCE KVILDA S PRVKY REGULAČNÍHO PLÁNU a ÚZEMNÍ STUDIE CENTRA OBCE </w:t>
      </w:r>
      <w:r w:rsidR="00886439" w:rsidRPr="009A3E6D">
        <w:rPr>
          <w:b/>
          <w:caps/>
        </w:rPr>
        <w:lastRenderedPageBreak/>
        <w:t>KVILDA"</w:t>
      </w:r>
      <w:r w:rsidR="00CF71EE" w:rsidRPr="009A3E6D">
        <w:rPr>
          <w:caps/>
        </w:rPr>
        <w:t>,</w:t>
      </w:r>
      <w:r w:rsidR="00CF71EE" w:rsidRPr="009A3E6D">
        <w:t xml:space="preserve"> </w:t>
      </w:r>
      <w:r w:rsidR="000168F7" w:rsidRPr="009A3E6D">
        <w:t xml:space="preserve">včetně úplného znění po vydání </w:t>
      </w:r>
      <w:r w:rsidR="00886439" w:rsidRPr="009A3E6D">
        <w:t>tohoto územního plánu a územní studie</w:t>
      </w:r>
      <w:r w:rsidR="000168F7" w:rsidRPr="009A3E6D">
        <w:t xml:space="preserve"> </w:t>
      </w:r>
      <w:r w:rsidR="00886439" w:rsidRPr="009A3E6D">
        <w:t>(dále jen</w:t>
      </w:r>
      <w:r w:rsidR="00BC7CDD">
        <w:t xml:space="preserve"> </w:t>
      </w:r>
      <w:r w:rsidR="00886439" w:rsidRPr="009A3E6D">
        <w:t>„</w:t>
      </w:r>
      <w:r w:rsidR="00886439" w:rsidRPr="009A3E6D">
        <w:rPr>
          <w:b/>
          <w:bCs/>
        </w:rPr>
        <w:t>dílo</w:t>
      </w:r>
      <w:r w:rsidR="00886439" w:rsidRPr="009A3E6D">
        <w:t xml:space="preserve">“) </w:t>
      </w:r>
    </w:p>
    <w:p w14:paraId="438A7F2F" w14:textId="389AE33C" w:rsidR="00B82465" w:rsidRPr="009A3E6D" w:rsidRDefault="00B82465" w:rsidP="009A3E6D">
      <w:pPr>
        <w:pStyle w:val="Nadpis7"/>
        <w:spacing w:line="276" w:lineRule="auto"/>
      </w:pPr>
      <w:r w:rsidRPr="009A3E6D">
        <w:t>Zhotovitel se zavazuje, za podmínek uvedených v této smlouvě a v souladu s </w:t>
      </w:r>
      <w:r w:rsidR="005C2283" w:rsidRPr="009A3E6D">
        <w:t>P</w:t>
      </w:r>
      <w:r w:rsidRPr="009A3E6D">
        <w:t>řílohou</w:t>
      </w:r>
      <w:r w:rsidR="000E584E" w:rsidRPr="009A3E6D">
        <w:t xml:space="preserve"> č.</w:t>
      </w:r>
      <w:r w:rsidR="007E633E" w:rsidRPr="009A3E6D">
        <w:t> </w:t>
      </w:r>
      <w:r w:rsidRPr="009A3E6D">
        <w:t>1</w:t>
      </w:r>
      <w:r w:rsidR="00886439" w:rsidRPr="009A3E6D">
        <w:t xml:space="preserve"> a Přílohou č. 2</w:t>
      </w:r>
      <w:r w:rsidRPr="009A3E6D">
        <w:t xml:space="preserve">. této smlouvy, k provedení díla na svůj náklad a nebezpečí a objednatel se zavazuje k převzetí díla a zaplacení ceny za jeho provedení. </w:t>
      </w:r>
      <w:r w:rsidR="008C0203" w:rsidRPr="009A3E6D">
        <w:t>Příloha</w:t>
      </w:r>
      <w:r w:rsidR="005C2283" w:rsidRPr="009A3E6D">
        <w:t xml:space="preserve"> č. 1</w:t>
      </w:r>
      <w:r w:rsidR="008C0203" w:rsidRPr="009A3E6D">
        <w:t xml:space="preserve"> </w:t>
      </w:r>
      <w:r w:rsidR="00886439" w:rsidRPr="009A3E6D">
        <w:t xml:space="preserve">a č. 2 </w:t>
      </w:r>
      <w:r w:rsidR="008C0203" w:rsidRPr="009A3E6D">
        <w:t>j</w:t>
      </w:r>
      <w:r w:rsidR="00886439" w:rsidRPr="009A3E6D">
        <w:t>sou</w:t>
      </w:r>
      <w:r w:rsidR="008C0203" w:rsidRPr="009A3E6D">
        <w:t xml:space="preserve"> nedílnou součástí této smlouvy.</w:t>
      </w:r>
    </w:p>
    <w:p w14:paraId="3412D80C" w14:textId="77777777" w:rsidR="00681162" w:rsidRPr="009A3E6D" w:rsidRDefault="00681162" w:rsidP="009A3E6D">
      <w:pPr>
        <w:spacing w:line="276" w:lineRule="auto"/>
      </w:pPr>
    </w:p>
    <w:p w14:paraId="333E18B3" w14:textId="77777777" w:rsidR="002257F1" w:rsidRPr="009A3E6D" w:rsidRDefault="002257F1" w:rsidP="009A3E6D">
      <w:pPr>
        <w:pStyle w:val="Nadpis6"/>
        <w:spacing w:line="276" w:lineRule="auto"/>
      </w:pPr>
      <w:r w:rsidRPr="009A3E6D">
        <w:t>Rozsah, věcné a formální náležitosti díla</w:t>
      </w:r>
    </w:p>
    <w:p w14:paraId="704650B5" w14:textId="24730601" w:rsidR="008C0203" w:rsidRPr="009A3E6D" w:rsidRDefault="00681162" w:rsidP="009A3E6D">
      <w:pPr>
        <w:pStyle w:val="Nadpis7"/>
        <w:spacing w:line="276" w:lineRule="auto"/>
        <w:rPr>
          <w:rFonts w:eastAsia="Calibri"/>
          <w:lang w:eastAsia="en-US"/>
        </w:rPr>
      </w:pPr>
      <w:r w:rsidRPr="009A3E6D">
        <w:t xml:space="preserve">Dílo bude </w:t>
      </w:r>
      <w:r w:rsidR="008C0203" w:rsidRPr="009A3E6D">
        <w:t>zpracován</w:t>
      </w:r>
      <w:r w:rsidRPr="009A3E6D">
        <w:t>o</w:t>
      </w:r>
      <w:r w:rsidR="008C0203" w:rsidRPr="009A3E6D">
        <w:t xml:space="preserve"> v souladu se zákonem </w:t>
      </w:r>
      <w:r w:rsidR="008C0203" w:rsidRPr="00E87F62">
        <w:t xml:space="preserve">č. </w:t>
      </w:r>
      <w:r w:rsidR="00E94DE3" w:rsidRPr="00E87F62">
        <w:t>283/2021 Sb.</w:t>
      </w:r>
      <w:r w:rsidR="008C0203" w:rsidRPr="00E87F62">
        <w:t xml:space="preserve"> Sb</w:t>
      </w:r>
      <w:r w:rsidR="008C0203" w:rsidRPr="009A3E6D">
        <w:t>.</w:t>
      </w:r>
      <w:r w:rsidR="00C22F1A" w:rsidRPr="009A3E6D">
        <w:rPr>
          <w:rFonts w:eastAsia="Calibri"/>
          <w:lang w:eastAsia="en-US"/>
        </w:rPr>
        <w:t xml:space="preserve"> o územním plánování a stavebním řádu (stavební zákon)</w:t>
      </w:r>
      <w:r w:rsidR="001553A8" w:rsidRPr="009A3E6D">
        <w:t xml:space="preserve"> </w:t>
      </w:r>
      <w:r w:rsidR="008C0203" w:rsidRPr="009A3E6D">
        <w:t>a příslušný</w:t>
      </w:r>
      <w:r w:rsidR="007C65A8" w:rsidRPr="009A3E6D">
        <w:t>mi</w:t>
      </w:r>
      <w:r w:rsidR="008C0203" w:rsidRPr="009A3E6D">
        <w:t xml:space="preserve"> vyhláš</w:t>
      </w:r>
      <w:r w:rsidR="007C65A8" w:rsidRPr="009A3E6D">
        <w:t>kami</w:t>
      </w:r>
      <w:r w:rsidR="001553A8" w:rsidRPr="009A3E6D">
        <w:t>, vše</w:t>
      </w:r>
      <w:r w:rsidR="001553A8" w:rsidRPr="009A3E6D">
        <w:rPr>
          <w:rFonts w:eastAsia="Calibri"/>
          <w:lang w:eastAsia="en-US"/>
        </w:rPr>
        <w:t xml:space="preserve"> v platném znění</w:t>
      </w:r>
      <w:r w:rsidR="007C65A8" w:rsidRPr="009A3E6D">
        <w:rPr>
          <w:rFonts w:eastAsia="Calibri"/>
          <w:lang w:eastAsia="en-US"/>
        </w:rPr>
        <w:t xml:space="preserve">. </w:t>
      </w:r>
      <w:r w:rsidRPr="009A3E6D">
        <w:rPr>
          <w:rFonts w:eastAsia="Calibri"/>
          <w:lang w:eastAsia="en-US"/>
        </w:rPr>
        <w:t>Dílo</w:t>
      </w:r>
      <w:r w:rsidR="007C65A8" w:rsidRPr="009A3E6D">
        <w:rPr>
          <w:rFonts w:eastAsia="Calibri"/>
          <w:lang w:eastAsia="en-US"/>
        </w:rPr>
        <w:t xml:space="preserve"> bude zpracována v souladu s metodikou </w:t>
      </w:r>
      <w:r w:rsidR="007C65A8" w:rsidRPr="00E87F62">
        <w:rPr>
          <w:rFonts w:eastAsia="Calibri"/>
          <w:lang w:eastAsia="en-US"/>
        </w:rPr>
        <w:t xml:space="preserve">„Standard vybraných částí územního plánu. Metodický pokyn, 2. vydání. Verze 2.1.2023“, </w:t>
      </w:r>
      <w:r w:rsidR="007C65A8" w:rsidRPr="009A3E6D">
        <w:rPr>
          <w:rFonts w:eastAsia="Calibri"/>
          <w:lang w:eastAsia="en-US"/>
        </w:rPr>
        <w:t>MMR ČR.</w:t>
      </w:r>
      <w:r w:rsidR="00AD3C97" w:rsidRPr="009A3E6D">
        <w:rPr>
          <w:rFonts w:eastAsia="Calibri"/>
          <w:lang w:eastAsia="en-US"/>
        </w:rPr>
        <w:t xml:space="preserve"> </w:t>
      </w:r>
    </w:p>
    <w:p w14:paraId="54932D1C" w14:textId="15333BF6" w:rsidR="00AD3C97" w:rsidRPr="009A3E6D" w:rsidRDefault="00681162" w:rsidP="009A3E6D">
      <w:pPr>
        <w:pStyle w:val="Nadpis7"/>
        <w:spacing w:line="276" w:lineRule="auto"/>
      </w:pPr>
      <w:r w:rsidRPr="009A3E6D">
        <w:t>Dílo</w:t>
      </w:r>
      <w:r w:rsidR="00AD3C97" w:rsidRPr="009A3E6D">
        <w:t xml:space="preserve"> bude zpracován</w:t>
      </w:r>
      <w:r w:rsidRPr="009A3E6D">
        <w:t>o</w:t>
      </w:r>
      <w:r w:rsidR="00AD3C97" w:rsidRPr="009A3E6D">
        <w:t xml:space="preserve"> a předán</w:t>
      </w:r>
      <w:r w:rsidRPr="009A3E6D">
        <w:t>o</w:t>
      </w:r>
      <w:r w:rsidR="00AD3C97" w:rsidRPr="009A3E6D">
        <w:t xml:space="preserve"> v digitální podobě včetně vektorové podoby dat, a to podle Jednotného standardu vybraných částí územně plánovací dokumentace (dále jen „ÚPD“)</w:t>
      </w:r>
      <w:r w:rsidR="00E94DE3">
        <w:t xml:space="preserve"> </w:t>
      </w:r>
      <w:r w:rsidR="00E94DE3">
        <w:rPr>
          <w:rFonts w:eastAsia="Calibri"/>
          <w:lang w:eastAsia="en-US"/>
        </w:rPr>
        <w:t>a projde kontrolou</w:t>
      </w:r>
      <w:r w:rsidR="00E94DE3" w:rsidRPr="00E94DE3">
        <w:rPr>
          <w:rFonts w:eastAsia="Calibri"/>
          <w:lang w:eastAsia="en-US"/>
        </w:rPr>
        <w:t xml:space="preserve"> souladu územních plánů s jednotným standardem pomocí kontrolního nástroje (tzv. ETL nástroj)</w:t>
      </w:r>
      <w:r w:rsidR="00AD3C97" w:rsidRPr="009A3E6D">
        <w:t>.</w:t>
      </w:r>
    </w:p>
    <w:p w14:paraId="0800E15C" w14:textId="01F69CFF" w:rsidR="00681162" w:rsidRPr="009A3E6D" w:rsidRDefault="00681162" w:rsidP="009A3E6D">
      <w:pPr>
        <w:pStyle w:val="Nadpis7"/>
        <w:spacing w:line="276" w:lineRule="auto"/>
      </w:pPr>
      <w:r w:rsidRPr="009A3E6D">
        <w:t>Obě části díla – územní studie a územní plán – budou zpracovávány souběžně ve vzájemné úzké vazbě.</w:t>
      </w:r>
    </w:p>
    <w:p w14:paraId="2118E29E" w14:textId="38BF7D4A" w:rsidR="0095051E" w:rsidRPr="009A3E6D" w:rsidRDefault="0095051E" w:rsidP="009A3E6D">
      <w:pPr>
        <w:pStyle w:val="Nadpis7"/>
        <w:spacing w:line="276" w:lineRule="auto"/>
      </w:pPr>
      <w:r w:rsidRPr="009A3E6D">
        <w:t>Místem plnění je obec Kvilda.</w:t>
      </w:r>
    </w:p>
    <w:p w14:paraId="2D3660AB" w14:textId="553E2601" w:rsidR="001553A8" w:rsidRPr="009A3E6D" w:rsidRDefault="00015ACE" w:rsidP="009A3E6D">
      <w:pPr>
        <w:pStyle w:val="Nadpis7"/>
        <w:spacing w:line="276" w:lineRule="auto"/>
      </w:pPr>
      <w:r w:rsidRPr="009A3E6D">
        <w:t xml:space="preserve">Zhotovitel se zavazuje </w:t>
      </w:r>
      <w:r w:rsidR="00012D78" w:rsidRPr="009A3E6D">
        <w:t xml:space="preserve">v průběhu zpracování díla provádět </w:t>
      </w:r>
      <w:r w:rsidRPr="009A3E6D">
        <w:t>v součinnosti s objednatelem pravidelné konzultace</w:t>
      </w:r>
      <w:r w:rsidR="00681162" w:rsidRPr="009A3E6D">
        <w:t xml:space="preserve">, </w:t>
      </w:r>
      <w:r w:rsidR="00012D78" w:rsidRPr="009A3E6D">
        <w:t>a to minimálně 5 konzultací během zpracování územního plánu a minimálně 3 konzultace během zpracování územní studie</w:t>
      </w:r>
      <w:r w:rsidR="00535D10">
        <w:t xml:space="preserve"> za spoluúčasti vedlejšího účastníka</w:t>
      </w:r>
      <w:r w:rsidR="006D11BE">
        <w:t>.</w:t>
      </w:r>
      <w:r w:rsidR="0095051E" w:rsidRPr="009A3E6D">
        <w:t xml:space="preserve"> Konzultace proběhnou v sídle objednatele tak, aby se každá konzultace konala nejpozději do 14 dnů ode dne výzvy objednatele (postačí její zaslání emailem na emailovou adresu zhotovitele uvedenou shora). Konzultace mohou proběhnout osobní či hybridní formou. </w:t>
      </w:r>
      <w:r w:rsidR="00012D78" w:rsidRPr="009A3E6D">
        <w:t xml:space="preserve">Konzultace územního plánu a územní studie </w:t>
      </w:r>
      <w:proofErr w:type="gramStart"/>
      <w:r w:rsidR="00012D78" w:rsidRPr="009A3E6D">
        <w:t>budou</w:t>
      </w:r>
      <w:proofErr w:type="gramEnd"/>
      <w:r w:rsidR="00012D78" w:rsidRPr="009A3E6D">
        <w:t xml:space="preserve"> pokud možno termínově slučovány.</w:t>
      </w:r>
    </w:p>
    <w:p w14:paraId="664B8EA1" w14:textId="11EA17C4" w:rsidR="00012D78" w:rsidRPr="009A3E6D" w:rsidRDefault="00012D78" w:rsidP="009A3E6D">
      <w:pPr>
        <w:pStyle w:val="Nadpis7"/>
        <w:spacing w:line="276" w:lineRule="auto"/>
      </w:pPr>
      <w:r w:rsidRPr="009A3E6D">
        <w:t>Součástí díla je projednání s</w:t>
      </w:r>
      <w:r w:rsidR="00535D10">
        <w:t> </w:t>
      </w:r>
      <w:r w:rsidRPr="009A3E6D">
        <w:t>veřejností</w:t>
      </w:r>
      <w:r w:rsidR="00535D10">
        <w:t xml:space="preserve"> a vlastníky nemovitostí v řešeném území</w:t>
      </w:r>
      <w:r w:rsidRPr="009A3E6D">
        <w:t xml:space="preserve">. Organizaci a vedení zajišťuje objednatel ve spolupráci s pořizovatelem ÚP, zhotovitel zajistí členy zpracovatelského týmu potřebné pro odborný výklad, zodpovídání dotazů a aktivní účast v </w:t>
      </w:r>
      <w:r w:rsidR="009A3E6D" w:rsidRPr="009A3E6D">
        <w:t>diskusi</w:t>
      </w:r>
      <w:r w:rsidRPr="009A3E6D">
        <w:t>.</w:t>
      </w:r>
    </w:p>
    <w:p w14:paraId="573A3CF9" w14:textId="77777777" w:rsidR="00012D78" w:rsidRPr="009A3E6D" w:rsidRDefault="00012D78" w:rsidP="009A3E6D">
      <w:pPr>
        <w:spacing w:line="276" w:lineRule="auto"/>
      </w:pPr>
    </w:p>
    <w:p w14:paraId="0207E473" w14:textId="77777777" w:rsidR="00012D78" w:rsidRPr="009A3E6D" w:rsidRDefault="00012D78" w:rsidP="009A3E6D">
      <w:pPr>
        <w:spacing w:line="276" w:lineRule="auto"/>
      </w:pPr>
    </w:p>
    <w:p w14:paraId="1A273D44" w14:textId="1BB55A13" w:rsidR="00E84FDE" w:rsidRPr="009A3E6D" w:rsidRDefault="00012D78" w:rsidP="009A3E6D">
      <w:pPr>
        <w:pStyle w:val="Nadpis1"/>
        <w:spacing w:line="276" w:lineRule="auto"/>
      </w:pPr>
      <w:r w:rsidRPr="009A3E6D">
        <w:t>Termín</w:t>
      </w:r>
      <w:r w:rsidR="00DA2A65" w:rsidRPr="009A3E6D">
        <w:t>y</w:t>
      </w:r>
      <w:r w:rsidRPr="009A3E6D">
        <w:t xml:space="preserve"> plnění</w:t>
      </w:r>
    </w:p>
    <w:p w14:paraId="53090621" w14:textId="77777777" w:rsidR="00DA2A65" w:rsidRPr="009A3E6D" w:rsidRDefault="00DA2A65" w:rsidP="009A3E6D">
      <w:pPr>
        <w:pStyle w:val="Odstavecseseznamem"/>
        <w:numPr>
          <w:ilvl w:val="0"/>
          <w:numId w:val="30"/>
        </w:numPr>
        <w:spacing w:before="60" w:line="276" w:lineRule="auto"/>
        <w:jc w:val="both"/>
        <w:outlineLvl w:val="5"/>
        <w:rPr>
          <w:b/>
          <w:bCs/>
          <w:vanish/>
        </w:rPr>
      </w:pPr>
    </w:p>
    <w:p w14:paraId="68ADFE2E" w14:textId="77777777" w:rsidR="00DA2A65" w:rsidRPr="009A3E6D" w:rsidRDefault="00DA2A65" w:rsidP="009A3E6D">
      <w:pPr>
        <w:pStyle w:val="Odstavecseseznamem"/>
        <w:numPr>
          <w:ilvl w:val="0"/>
          <w:numId w:val="30"/>
        </w:numPr>
        <w:spacing w:before="60" w:line="276" w:lineRule="auto"/>
        <w:jc w:val="both"/>
        <w:outlineLvl w:val="5"/>
        <w:rPr>
          <w:b/>
          <w:bCs/>
          <w:vanish/>
        </w:rPr>
      </w:pPr>
    </w:p>
    <w:p w14:paraId="3F3ED39C" w14:textId="45564D29" w:rsidR="008645B4" w:rsidRPr="009A3E6D" w:rsidRDefault="00E84FDE" w:rsidP="009A3E6D">
      <w:pPr>
        <w:pStyle w:val="Nadpis6"/>
        <w:spacing w:line="276" w:lineRule="auto"/>
        <w:rPr>
          <w:b w:val="0"/>
          <w:bCs w:val="0"/>
        </w:rPr>
      </w:pPr>
      <w:r w:rsidRPr="009A3E6D">
        <w:rPr>
          <w:b w:val="0"/>
          <w:bCs w:val="0"/>
        </w:rPr>
        <w:t xml:space="preserve">Zhotovitel se zavazuje provést </w:t>
      </w:r>
      <w:r w:rsidR="00DA2A65" w:rsidRPr="009A3E6D">
        <w:rPr>
          <w:b w:val="0"/>
          <w:bCs w:val="0"/>
        </w:rPr>
        <w:t xml:space="preserve">část díla „Pracovní návrh územní studie“ (návrh ke konzultaci) do 6 měsíců od podpisu </w:t>
      </w:r>
      <w:r w:rsidR="00BC7CDD">
        <w:rPr>
          <w:b w:val="0"/>
          <w:bCs w:val="0"/>
        </w:rPr>
        <w:t xml:space="preserve">této </w:t>
      </w:r>
      <w:r w:rsidR="00DA2A65" w:rsidRPr="009A3E6D">
        <w:rPr>
          <w:b w:val="0"/>
          <w:bCs w:val="0"/>
        </w:rPr>
        <w:t xml:space="preserve">smlouvy a vypracovat čistopis územní studie </w:t>
      </w:r>
      <w:r w:rsidR="00BC7CDD">
        <w:rPr>
          <w:b w:val="0"/>
          <w:bCs w:val="0"/>
        </w:rPr>
        <w:t xml:space="preserve">a tento předat objednateli </w:t>
      </w:r>
      <w:r w:rsidR="00DA2A65" w:rsidRPr="009A3E6D">
        <w:rPr>
          <w:b w:val="0"/>
          <w:bCs w:val="0"/>
        </w:rPr>
        <w:t xml:space="preserve">do 4 měsíců od obdržení </w:t>
      </w:r>
      <w:r w:rsidR="0005237F">
        <w:rPr>
          <w:b w:val="0"/>
          <w:bCs w:val="0"/>
        </w:rPr>
        <w:t xml:space="preserve">jeho </w:t>
      </w:r>
      <w:r w:rsidR="00DA2A65" w:rsidRPr="009A3E6D">
        <w:rPr>
          <w:b w:val="0"/>
          <w:bCs w:val="0"/>
        </w:rPr>
        <w:t>zpětné vazby z konzultací</w:t>
      </w:r>
    </w:p>
    <w:p w14:paraId="0167E8DB" w14:textId="2D81A468" w:rsidR="00DA2A65" w:rsidRPr="009A3E6D" w:rsidRDefault="00DA2A65" w:rsidP="009A3E6D">
      <w:pPr>
        <w:pStyle w:val="Nadpis6"/>
        <w:spacing w:line="276" w:lineRule="auto"/>
        <w:rPr>
          <w:b w:val="0"/>
          <w:bCs w:val="0"/>
        </w:rPr>
      </w:pPr>
      <w:r w:rsidRPr="009A3E6D">
        <w:rPr>
          <w:b w:val="0"/>
          <w:bCs w:val="0"/>
        </w:rPr>
        <w:t xml:space="preserve">Zhotovitel se zavazuje provést část díla „Územní plán“ (návrh k projednání) </w:t>
      </w:r>
      <w:r w:rsidR="00BC7CDD">
        <w:rPr>
          <w:b w:val="0"/>
          <w:bCs w:val="0"/>
        </w:rPr>
        <w:t xml:space="preserve">a tento předat objednateli </w:t>
      </w:r>
      <w:r w:rsidRPr="009A3E6D">
        <w:rPr>
          <w:b w:val="0"/>
          <w:bCs w:val="0"/>
        </w:rPr>
        <w:t xml:space="preserve">do 12 měsíců od podpisu </w:t>
      </w:r>
      <w:r w:rsidR="00BC7CDD">
        <w:rPr>
          <w:b w:val="0"/>
          <w:bCs w:val="0"/>
        </w:rPr>
        <w:t xml:space="preserve">této </w:t>
      </w:r>
      <w:r w:rsidRPr="009A3E6D">
        <w:rPr>
          <w:b w:val="0"/>
          <w:bCs w:val="0"/>
        </w:rPr>
        <w:t xml:space="preserve">smlouvy.  </w:t>
      </w:r>
    </w:p>
    <w:p w14:paraId="37415FAA" w14:textId="4D5EDF3D" w:rsidR="00DA2A65" w:rsidRPr="009A3E6D" w:rsidRDefault="00DA2A65" w:rsidP="009A3E6D">
      <w:pPr>
        <w:pStyle w:val="Nadpis6"/>
        <w:spacing w:line="276" w:lineRule="auto"/>
        <w:rPr>
          <w:b w:val="0"/>
          <w:bCs w:val="0"/>
        </w:rPr>
      </w:pPr>
      <w:r w:rsidRPr="009A3E6D">
        <w:rPr>
          <w:b w:val="0"/>
          <w:bCs w:val="0"/>
        </w:rPr>
        <w:t xml:space="preserve">Zhotovitel se zavazuje zpracovat čistopis územního plánu </w:t>
      </w:r>
      <w:r w:rsidR="00BC7CDD">
        <w:rPr>
          <w:b w:val="0"/>
          <w:bCs w:val="0"/>
        </w:rPr>
        <w:t xml:space="preserve">a tento předat objednateli </w:t>
      </w:r>
      <w:r w:rsidRPr="009A3E6D">
        <w:rPr>
          <w:b w:val="0"/>
          <w:bCs w:val="0"/>
        </w:rPr>
        <w:t>ve lhůtě do 2 měsíců od doručení výzvy objednatele k vypracování.</w:t>
      </w:r>
    </w:p>
    <w:p w14:paraId="0A5CD50E" w14:textId="7F3CEF47" w:rsidR="00DA2A65" w:rsidRPr="009A3E6D" w:rsidRDefault="00DA2A65" w:rsidP="009A3E6D">
      <w:pPr>
        <w:pStyle w:val="Nadpis6"/>
        <w:spacing w:line="276" w:lineRule="auto"/>
        <w:rPr>
          <w:b w:val="0"/>
          <w:bCs w:val="0"/>
        </w:rPr>
      </w:pPr>
      <w:r w:rsidRPr="009A3E6D">
        <w:rPr>
          <w:b w:val="0"/>
          <w:bCs w:val="0"/>
        </w:rPr>
        <w:lastRenderedPageBreak/>
        <w:t xml:space="preserve">Objednatel </w:t>
      </w:r>
      <w:r w:rsidR="0095051E" w:rsidRPr="009A3E6D">
        <w:rPr>
          <w:b w:val="0"/>
          <w:bCs w:val="0"/>
        </w:rPr>
        <w:t>je oprávněn lhůtu k odevzdání čistopisu o jeden měsíc zkrátit či prodloužit v závislosti na rozsahu požadavků na zpracování.</w:t>
      </w:r>
    </w:p>
    <w:p w14:paraId="2CB820AD" w14:textId="71307B89" w:rsidR="009B6706" w:rsidRPr="00BC7CDD" w:rsidRDefault="005466AD" w:rsidP="009A3E6D">
      <w:pPr>
        <w:pStyle w:val="Nadpis6"/>
        <w:spacing w:line="276" w:lineRule="auto"/>
        <w:rPr>
          <w:b w:val="0"/>
          <w:bCs w:val="0"/>
        </w:rPr>
      </w:pPr>
      <w:r w:rsidRPr="00BC7CDD">
        <w:rPr>
          <w:b w:val="0"/>
          <w:bCs w:val="0"/>
        </w:rPr>
        <w:t xml:space="preserve">K předání díla zhotovitelem a převzetí bezvadného díla objednatelem dojde po etapách, jak je uvedeno v této smlouvě, a to každé jednotlivé </w:t>
      </w:r>
      <w:r w:rsidR="009B6706" w:rsidRPr="00BC7CDD">
        <w:rPr>
          <w:b w:val="0"/>
          <w:bCs w:val="0"/>
        </w:rPr>
        <w:t>části díla</w:t>
      </w:r>
      <w:r w:rsidRPr="00BC7CDD">
        <w:rPr>
          <w:b w:val="0"/>
          <w:bCs w:val="0"/>
        </w:rPr>
        <w:t xml:space="preserve"> písemně, předávacím protokolem.</w:t>
      </w:r>
    </w:p>
    <w:p w14:paraId="03E6B6C3" w14:textId="7C41EC08" w:rsidR="00DA2A65" w:rsidRPr="00BC7CDD" w:rsidRDefault="00DA2A65" w:rsidP="009A3E6D">
      <w:pPr>
        <w:pStyle w:val="Nadpis6"/>
        <w:spacing w:line="276" w:lineRule="auto"/>
        <w:rPr>
          <w:b w:val="0"/>
          <w:bCs w:val="0"/>
        </w:rPr>
      </w:pPr>
      <w:r w:rsidRPr="00BC7CDD">
        <w:rPr>
          <w:b w:val="0"/>
          <w:bCs w:val="0"/>
        </w:rPr>
        <w:t xml:space="preserve">O předání a </w:t>
      </w:r>
      <w:r w:rsidR="009B6706" w:rsidRPr="00BC7CDD">
        <w:rPr>
          <w:b w:val="0"/>
          <w:bCs w:val="0"/>
        </w:rPr>
        <w:t xml:space="preserve">převzetí jednotlivých částí díla budou sepsány a oprávněnými zástupci smluvních stran podepsány předávací protokoly. V případě územní studie bude předání části díla vedle objednatele </w:t>
      </w:r>
      <w:proofErr w:type="spellStart"/>
      <w:r w:rsidR="009B6706" w:rsidRPr="00BC7CDD">
        <w:rPr>
          <w:b w:val="0"/>
          <w:bCs w:val="0"/>
        </w:rPr>
        <w:t>spoluúčasten</w:t>
      </w:r>
      <w:proofErr w:type="spellEnd"/>
      <w:r w:rsidR="009B6706" w:rsidRPr="00BC7CDD">
        <w:rPr>
          <w:b w:val="0"/>
          <w:bCs w:val="0"/>
        </w:rPr>
        <w:t xml:space="preserve"> také vedlejší účastník smlouvy. Dílo bude předáno zhotovitelem na adrese sídla objednatele. Za okamžik předání a převzetí díla se považuje okamžik podpisu předávacího protokolu smluvními stranami, ve kterém objednatel výslovně prohlásí, že předávané dílo (resp. část díla) přejímá.</w:t>
      </w:r>
    </w:p>
    <w:p w14:paraId="55D02FE5" w14:textId="5E3555BF" w:rsidR="00786388" w:rsidRPr="00BC7CDD" w:rsidRDefault="00FF65AB" w:rsidP="009A3E6D">
      <w:pPr>
        <w:pStyle w:val="Nadpis6"/>
        <w:spacing w:line="276" w:lineRule="auto"/>
      </w:pPr>
      <w:r w:rsidRPr="00BC7CDD">
        <w:rPr>
          <w:b w:val="0"/>
          <w:bCs w:val="0"/>
        </w:rPr>
        <w:t xml:space="preserve">Vlastníkem díla je </w:t>
      </w:r>
      <w:r w:rsidR="00B6408A" w:rsidRPr="00BC7CDD">
        <w:rPr>
          <w:b w:val="0"/>
          <w:bCs w:val="0"/>
        </w:rPr>
        <w:t>od samotného počátku zhotovitel, který nese n</w:t>
      </w:r>
      <w:r w:rsidRPr="00BC7CDD">
        <w:rPr>
          <w:b w:val="0"/>
          <w:bCs w:val="0"/>
        </w:rPr>
        <w:t>ebezpečí škody na zhotovovaném díle</w:t>
      </w:r>
      <w:r w:rsidR="00B2112F" w:rsidRPr="00BC7CDD">
        <w:rPr>
          <w:b w:val="0"/>
          <w:bCs w:val="0"/>
        </w:rPr>
        <w:t>, a to až do doby řádného provedení díla</w:t>
      </w:r>
      <w:r w:rsidRPr="00BC7CDD">
        <w:rPr>
          <w:b w:val="0"/>
          <w:bCs w:val="0"/>
        </w:rPr>
        <w:t xml:space="preserve">. </w:t>
      </w:r>
      <w:r w:rsidR="00C67360" w:rsidRPr="00BC7CDD">
        <w:rPr>
          <w:b w:val="0"/>
          <w:bCs w:val="0"/>
        </w:rPr>
        <w:t>Převzetím dílo přechází do vlastnictví objednatele.</w:t>
      </w:r>
      <w:r w:rsidR="00C67360" w:rsidRPr="00BC7CDD">
        <w:t xml:space="preserve"> </w:t>
      </w:r>
    </w:p>
    <w:p w14:paraId="7C101750" w14:textId="77777777" w:rsidR="00DA2A65" w:rsidRPr="009A3E6D" w:rsidRDefault="00DA2A65" w:rsidP="009A3E6D">
      <w:pPr>
        <w:spacing w:line="276" w:lineRule="auto"/>
        <w:ind w:left="567" w:hanging="567"/>
      </w:pPr>
    </w:p>
    <w:p w14:paraId="7B7AF80F" w14:textId="77777777" w:rsidR="00DA2A65" w:rsidRPr="009A3E6D" w:rsidRDefault="00DA2A65" w:rsidP="009A3E6D">
      <w:pPr>
        <w:spacing w:line="276" w:lineRule="auto"/>
      </w:pPr>
    </w:p>
    <w:p w14:paraId="2ECA43F3" w14:textId="0B87AFB1" w:rsidR="002257F1" w:rsidRPr="009A3E6D" w:rsidRDefault="0095051E" w:rsidP="009A3E6D">
      <w:pPr>
        <w:pStyle w:val="Nadpis1"/>
        <w:spacing w:line="276" w:lineRule="auto"/>
      </w:pPr>
      <w:r w:rsidRPr="009A3E6D">
        <w:t xml:space="preserve">Cena </w:t>
      </w:r>
      <w:r w:rsidR="002257F1" w:rsidRPr="009A3E6D">
        <w:t>díla</w:t>
      </w:r>
    </w:p>
    <w:p w14:paraId="732500DF" w14:textId="77777777" w:rsidR="00207650" w:rsidRPr="009A3E6D" w:rsidRDefault="00207650" w:rsidP="009A3E6D">
      <w:pPr>
        <w:pStyle w:val="Odstavecseseznamem"/>
        <w:numPr>
          <w:ilvl w:val="0"/>
          <w:numId w:val="30"/>
        </w:numPr>
        <w:spacing w:before="60" w:line="276" w:lineRule="auto"/>
        <w:jc w:val="both"/>
        <w:outlineLvl w:val="5"/>
        <w:rPr>
          <w:b/>
          <w:bCs/>
          <w:vanish/>
        </w:rPr>
      </w:pPr>
    </w:p>
    <w:p w14:paraId="209DA05D" w14:textId="354510A6" w:rsidR="001B3EA1" w:rsidRPr="009A3E6D" w:rsidRDefault="000F1CFA" w:rsidP="009A3E6D">
      <w:pPr>
        <w:pStyle w:val="Nadpis6"/>
        <w:spacing w:line="276" w:lineRule="auto"/>
        <w:rPr>
          <w:b w:val="0"/>
          <w:bCs w:val="0"/>
        </w:rPr>
      </w:pPr>
      <w:r w:rsidRPr="009A3E6D">
        <w:rPr>
          <w:b w:val="0"/>
          <w:bCs w:val="0"/>
        </w:rPr>
        <w:t>Objednatel se zavazuje zaplatit zhotoviteli</w:t>
      </w:r>
      <w:r w:rsidR="00FB121F" w:rsidRPr="009A3E6D">
        <w:rPr>
          <w:b w:val="0"/>
          <w:bCs w:val="0"/>
        </w:rPr>
        <w:t xml:space="preserve"> za dílo</w:t>
      </w:r>
      <w:r w:rsidR="00C51201" w:rsidRPr="009A3E6D">
        <w:rPr>
          <w:b w:val="0"/>
          <w:bCs w:val="0"/>
        </w:rPr>
        <w:t xml:space="preserve"> </w:t>
      </w:r>
      <w:r w:rsidR="00F0220D">
        <w:rPr>
          <w:b w:val="0"/>
          <w:bCs w:val="0"/>
        </w:rPr>
        <w:t xml:space="preserve">pevnou </w:t>
      </w:r>
      <w:r w:rsidR="00C51201" w:rsidRPr="009A3E6D">
        <w:rPr>
          <w:b w:val="0"/>
          <w:bCs w:val="0"/>
        </w:rPr>
        <w:t xml:space="preserve">cenu ve </w:t>
      </w:r>
      <w:r w:rsidRPr="009A3E6D">
        <w:rPr>
          <w:b w:val="0"/>
          <w:bCs w:val="0"/>
        </w:rPr>
        <w:t>výši</w:t>
      </w:r>
      <w:r w:rsidR="00C51201" w:rsidRPr="009A3E6D">
        <w:rPr>
          <w:b w:val="0"/>
          <w:bCs w:val="0"/>
        </w:rPr>
        <w:t>:</w:t>
      </w:r>
    </w:p>
    <w:p w14:paraId="023E59C2" w14:textId="59BC745B" w:rsidR="0048213C" w:rsidRPr="009A3E6D" w:rsidRDefault="0048213C" w:rsidP="009A3E6D">
      <w:pPr>
        <w:pStyle w:val="Nadpis6"/>
        <w:numPr>
          <w:ilvl w:val="0"/>
          <w:numId w:val="0"/>
        </w:numPr>
        <w:spacing w:line="276" w:lineRule="auto"/>
        <w:ind w:left="1134" w:hanging="567"/>
        <w:rPr>
          <w:b w:val="0"/>
          <w:bCs w:val="0"/>
        </w:rPr>
      </w:pPr>
      <w:r w:rsidRPr="009A3E6D">
        <w:rPr>
          <w:b w:val="0"/>
          <w:bCs w:val="0"/>
        </w:rPr>
        <w:t xml:space="preserve">cena za územní studii bez DPH </w:t>
      </w:r>
      <w:r w:rsidRPr="009A3E6D">
        <w:rPr>
          <w:b w:val="0"/>
          <w:bCs w:val="0"/>
        </w:rPr>
        <w:tab/>
      </w:r>
      <w:r w:rsidRPr="009A3E6D">
        <w:rPr>
          <w:b w:val="0"/>
          <w:bCs w:val="0"/>
        </w:rPr>
        <w:tab/>
      </w:r>
      <w:r w:rsidRPr="009A3E6D">
        <w:rPr>
          <w:b w:val="0"/>
          <w:bCs w:val="0"/>
          <w:highlight w:val="yellow"/>
        </w:rPr>
        <w:t>doplní dodavatel</w:t>
      </w:r>
      <w:r w:rsidRPr="009A3E6D">
        <w:rPr>
          <w:b w:val="0"/>
          <w:bCs w:val="0"/>
        </w:rPr>
        <w:t xml:space="preserve"> Kč</w:t>
      </w:r>
    </w:p>
    <w:p w14:paraId="2D06255E" w14:textId="6B5743C4" w:rsidR="0048213C" w:rsidRPr="009A3E6D" w:rsidRDefault="0048213C" w:rsidP="009A3E6D">
      <w:pPr>
        <w:pStyle w:val="Nadpis6"/>
        <w:numPr>
          <w:ilvl w:val="0"/>
          <w:numId w:val="0"/>
        </w:numPr>
        <w:spacing w:line="276" w:lineRule="auto"/>
        <w:ind w:left="1134" w:hanging="567"/>
        <w:rPr>
          <w:b w:val="0"/>
          <w:bCs w:val="0"/>
        </w:rPr>
      </w:pPr>
      <w:r w:rsidRPr="009A3E6D">
        <w:rPr>
          <w:b w:val="0"/>
          <w:bCs w:val="0"/>
        </w:rPr>
        <w:t>územní studie DPH</w:t>
      </w:r>
      <w:r w:rsidRPr="009A3E6D">
        <w:rPr>
          <w:b w:val="0"/>
          <w:bCs w:val="0"/>
        </w:rPr>
        <w:tab/>
      </w:r>
      <w:r w:rsidRPr="009A3E6D">
        <w:rPr>
          <w:b w:val="0"/>
          <w:bCs w:val="0"/>
        </w:rPr>
        <w:tab/>
      </w:r>
      <w:r w:rsidRPr="009A3E6D">
        <w:rPr>
          <w:b w:val="0"/>
          <w:bCs w:val="0"/>
        </w:rPr>
        <w:tab/>
      </w:r>
      <w:r w:rsidRPr="009A3E6D">
        <w:rPr>
          <w:b w:val="0"/>
          <w:bCs w:val="0"/>
        </w:rPr>
        <w:tab/>
      </w:r>
      <w:r w:rsidRPr="009A3E6D">
        <w:rPr>
          <w:b w:val="0"/>
          <w:bCs w:val="0"/>
          <w:highlight w:val="yellow"/>
        </w:rPr>
        <w:t>doplní dodavatel</w:t>
      </w:r>
      <w:r w:rsidRPr="009A3E6D">
        <w:rPr>
          <w:b w:val="0"/>
          <w:bCs w:val="0"/>
        </w:rPr>
        <w:t xml:space="preserve"> Kč</w:t>
      </w:r>
    </w:p>
    <w:p w14:paraId="4AF0120A" w14:textId="2A1474D8" w:rsidR="0048213C" w:rsidRPr="009A3E6D" w:rsidRDefault="0048213C" w:rsidP="009A3E6D">
      <w:pPr>
        <w:spacing w:line="276" w:lineRule="auto"/>
        <w:ind w:left="1134" w:hanging="567"/>
      </w:pPr>
      <w:r w:rsidRPr="009A3E6D">
        <w:t>cena za územní studii včetně DPH</w:t>
      </w:r>
      <w:r w:rsidRPr="009A3E6D">
        <w:tab/>
      </w:r>
      <w:r w:rsidRPr="009A3E6D">
        <w:tab/>
      </w:r>
      <w:r w:rsidRPr="009A3E6D">
        <w:rPr>
          <w:highlight w:val="yellow"/>
        </w:rPr>
        <w:t>doplní dodavatel</w:t>
      </w:r>
      <w:r w:rsidRPr="009A3E6D">
        <w:t xml:space="preserve"> Kč</w:t>
      </w:r>
    </w:p>
    <w:p w14:paraId="119C1A46" w14:textId="76606278" w:rsidR="0048213C" w:rsidRPr="009A3E6D" w:rsidRDefault="0048213C" w:rsidP="009A3E6D">
      <w:pPr>
        <w:spacing w:line="276" w:lineRule="auto"/>
        <w:ind w:left="1134" w:hanging="567"/>
      </w:pPr>
      <w:r w:rsidRPr="009A3E6D">
        <w:t>cena za územní plán bez DPH</w:t>
      </w:r>
      <w:r w:rsidRPr="009A3E6D">
        <w:tab/>
      </w:r>
      <w:r w:rsidRPr="009A3E6D">
        <w:tab/>
      </w:r>
      <w:r w:rsidRPr="009A3E6D">
        <w:tab/>
      </w:r>
      <w:r w:rsidRPr="009A3E6D">
        <w:rPr>
          <w:highlight w:val="yellow"/>
        </w:rPr>
        <w:t>doplní dodavatel</w:t>
      </w:r>
      <w:r w:rsidRPr="009A3E6D">
        <w:t xml:space="preserve"> Kč</w:t>
      </w:r>
    </w:p>
    <w:p w14:paraId="2CA8A8FA" w14:textId="6A5F3270" w:rsidR="0048213C" w:rsidRPr="009A3E6D" w:rsidRDefault="0048213C" w:rsidP="009A3E6D">
      <w:pPr>
        <w:pStyle w:val="Nadpis6"/>
        <w:numPr>
          <w:ilvl w:val="0"/>
          <w:numId w:val="0"/>
        </w:numPr>
        <w:spacing w:line="276" w:lineRule="auto"/>
        <w:ind w:left="1134" w:hanging="567"/>
        <w:rPr>
          <w:b w:val="0"/>
          <w:bCs w:val="0"/>
        </w:rPr>
      </w:pPr>
      <w:r w:rsidRPr="009A3E6D">
        <w:rPr>
          <w:b w:val="0"/>
          <w:bCs w:val="0"/>
        </w:rPr>
        <w:t>územní plán DPH</w:t>
      </w:r>
      <w:r w:rsidR="00D0554C" w:rsidRPr="009A3E6D">
        <w:rPr>
          <w:b w:val="0"/>
          <w:bCs w:val="0"/>
        </w:rPr>
        <w:tab/>
      </w:r>
      <w:r w:rsidR="00D0554C" w:rsidRPr="009A3E6D">
        <w:rPr>
          <w:b w:val="0"/>
          <w:bCs w:val="0"/>
        </w:rPr>
        <w:tab/>
      </w:r>
      <w:r w:rsidR="00D0554C" w:rsidRPr="009A3E6D">
        <w:rPr>
          <w:b w:val="0"/>
          <w:bCs w:val="0"/>
        </w:rPr>
        <w:tab/>
      </w:r>
      <w:r w:rsidR="00D0554C" w:rsidRPr="009A3E6D">
        <w:rPr>
          <w:b w:val="0"/>
          <w:bCs w:val="0"/>
        </w:rPr>
        <w:tab/>
      </w:r>
      <w:r w:rsidR="00D0554C" w:rsidRPr="009A3E6D">
        <w:rPr>
          <w:b w:val="0"/>
          <w:bCs w:val="0"/>
          <w:highlight w:val="yellow"/>
        </w:rPr>
        <w:t>doplní dodavatel</w:t>
      </w:r>
      <w:r w:rsidR="00D0554C" w:rsidRPr="009A3E6D">
        <w:rPr>
          <w:b w:val="0"/>
          <w:bCs w:val="0"/>
        </w:rPr>
        <w:t xml:space="preserve"> Kč</w:t>
      </w:r>
    </w:p>
    <w:p w14:paraId="1BF01192" w14:textId="375C4B13" w:rsidR="0048213C" w:rsidRPr="009A3E6D" w:rsidRDefault="0048213C" w:rsidP="009A3E6D">
      <w:pPr>
        <w:pStyle w:val="Nadpis6"/>
        <w:numPr>
          <w:ilvl w:val="0"/>
          <w:numId w:val="0"/>
        </w:numPr>
        <w:spacing w:line="276" w:lineRule="auto"/>
        <w:ind w:left="1134" w:hanging="567"/>
        <w:rPr>
          <w:b w:val="0"/>
          <w:bCs w:val="0"/>
        </w:rPr>
      </w:pPr>
      <w:r w:rsidRPr="009A3E6D">
        <w:rPr>
          <w:b w:val="0"/>
          <w:bCs w:val="0"/>
        </w:rPr>
        <w:t>cena za územní plán včetně DPH</w:t>
      </w:r>
      <w:r w:rsidR="00D0554C" w:rsidRPr="009A3E6D">
        <w:rPr>
          <w:b w:val="0"/>
          <w:bCs w:val="0"/>
        </w:rPr>
        <w:tab/>
      </w:r>
      <w:r w:rsidR="00D0554C" w:rsidRPr="009A3E6D">
        <w:rPr>
          <w:b w:val="0"/>
          <w:bCs w:val="0"/>
        </w:rPr>
        <w:tab/>
      </w:r>
      <w:r w:rsidR="00D0554C" w:rsidRPr="009A3E6D">
        <w:rPr>
          <w:b w:val="0"/>
          <w:bCs w:val="0"/>
          <w:highlight w:val="yellow"/>
        </w:rPr>
        <w:t>doplní dodavatel</w:t>
      </w:r>
      <w:r w:rsidR="00D0554C" w:rsidRPr="009A3E6D">
        <w:rPr>
          <w:b w:val="0"/>
          <w:bCs w:val="0"/>
        </w:rPr>
        <w:t xml:space="preserve"> Kč</w:t>
      </w:r>
    </w:p>
    <w:p w14:paraId="34C2FDB2" w14:textId="77777777" w:rsidR="0005237F" w:rsidRDefault="0048213C" w:rsidP="00BC7CDD">
      <w:pPr>
        <w:pStyle w:val="Nadpis6"/>
        <w:numPr>
          <w:ilvl w:val="0"/>
          <w:numId w:val="0"/>
        </w:numPr>
        <w:spacing w:line="276" w:lineRule="auto"/>
        <w:ind w:left="1134" w:hanging="567"/>
        <w:rPr>
          <w:b w:val="0"/>
          <w:bCs w:val="0"/>
        </w:rPr>
      </w:pPr>
      <w:r w:rsidRPr="009A3E6D">
        <w:t>cena celkem včetně DPH</w:t>
      </w:r>
      <w:r w:rsidR="00D0554C" w:rsidRPr="009A3E6D">
        <w:tab/>
      </w:r>
      <w:r w:rsidR="00D0554C" w:rsidRPr="009A3E6D">
        <w:tab/>
      </w:r>
      <w:r w:rsidR="00D0554C" w:rsidRPr="009A3E6D">
        <w:tab/>
      </w:r>
      <w:r w:rsidR="00D0554C" w:rsidRPr="009A3E6D">
        <w:rPr>
          <w:b w:val="0"/>
          <w:bCs w:val="0"/>
          <w:highlight w:val="yellow"/>
        </w:rPr>
        <w:t>doplní dodavatel</w:t>
      </w:r>
      <w:r w:rsidR="00D0554C" w:rsidRPr="009A3E6D">
        <w:rPr>
          <w:b w:val="0"/>
          <w:bCs w:val="0"/>
        </w:rPr>
        <w:t xml:space="preserve"> Kč</w:t>
      </w:r>
      <w:r w:rsidR="00BC7CDD">
        <w:rPr>
          <w:b w:val="0"/>
          <w:bCs w:val="0"/>
        </w:rPr>
        <w:t xml:space="preserve"> </w:t>
      </w:r>
    </w:p>
    <w:p w14:paraId="05ED3860" w14:textId="47C6E81A" w:rsidR="0048213C" w:rsidRPr="009A3E6D" w:rsidRDefault="0048213C" w:rsidP="00BC7CDD">
      <w:pPr>
        <w:pStyle w:val="Nadpis6"/>
        <w:numPr>
          <w:ilvl w:val="0"/>
          <w:numId w:val="0"/>
        </w:numPr>
        <w:spacing w:line="276" w:lineRule="auto"/>
        <w:ind w:left="1134" w:hanging="567"/>
      </w:pPr>
      <w:r w:rsidRPr="009A3E6D">
        <w:t>(slovy:</w:t>
      </w:r>
      <w:r w:rsidR="00BC7CDD">
        <w:t xml:space="preserve"> </w:t>
      </w:r>
      <w:r w:rsidRPr="00BC7CDD">
        <w:rPr>
          <w:highlight w:val="yellow"/>
        </w:rPr>
        <w:t>…………………</w:t>
      </w:r>
      <w:r w:rsidR="00BC7CDD" w:rsidRPr="00BC7CDD">
        <w:rPr>
          <w:b w:val="0"/>
          <w:bCs w:val="0"/>
          <w:highlight w:val="yellow"/>
        </w:rPr>
        <w:t xml:space="preserve"> </w:t>
      </w:r>
      <w:r w:rsidR="00BC7CDD" w:rsidRPr="009A3E6D">
        <w:rPr>
          <w:b w:val="0"/>
          <w:bCs w:val="0"/>
          <w:highlight w:val="yellow"/>
        </w:rPr>
        <w:t>doplní dodavatel</w:t>
      </w:r>
      <w:r w:rsidR="00BC7CDD" w:rsidRPr="009A3E6D">
        <w:rPr>
          <w:b w:val="0"/>
          <w:bCs w:val="0"/>
        </w:rPr>
        <w:t xml:space="preserve"> </w:t>
      </w:r>
      <w:r w:rsidRPr="00BC7CDD">
        <w:rPr>
          <w:highlight w:val="yellow"/>
        </w:rPr>
        <w:t>…………………</w:t>
      </w:r>
      <w:proofErr w:type="gramStart"/>
      <w:r w:rsidRPr="00BC7CDD">
        <w:rPr>
          <w:highlight w:val="yellow"/>
        </w:rPr>
        <w:t>…....</w:t>
      </w:r>
      <w:proofErr w:type="gramEnd"/>
      <w:r w:rsidRPr="00BC7CDD">
        <w:rPr>
          <w:highlight w:val="yellow"/>
        </w:rPr>
        <w:t>.</w:t>
      </w:r>
      <w:r w:rsidRPr="009A3E6D">
        <w:t xml:space="preserve"> korun českých)</w:t>
      </w:r>
    </w:p>
    <w:p w14:paraId="75D5061D" w14:textId="510C12B4" w:rsidR="00D0554C" w:rsidRPr="009A3E6D" w:rsidRDefault="0048213C" w:rsidP="009A3E6D">
      <w:pPr>
        <w:pStyle w:val="Nadpis6"/>
        <w:spacing w:line="276" w:lineRule="auto"/>
        <w:rPr>
          <w:b w:val="0"/>
          <w:bCs w:val="0"/>
        </w:rPr>
      </w:pPr>
      <w:r w:rsidRPr="009A3E6D">
        <w:rPr>
          <w:b w:val="0"/>
          <w:bCs w:val="0"/>
        </w:rPr>
        <w:t xml:space="preserve">Cena bude rozdělena </w:t>
      </w:r>
      <w:r w:rsidR="00D0554C" w:rsidRPr="009A3E6D">
        <w:rPr>
          <w:b w:val="0"/>
          <w:bCs w:val="0"/>
        </w:rPr>
        <w:t xml:space="preserve">do </w:t>
      </w:r>
      <w:r w:rsidR="00535D10">
        <w:rPr>
          <w:b w:val="0"/>
          <w:bCs w:val="0"/>
        </w:rPr>
        <w:t>pěti</w:t>
      </w:r>
      <w:r w:rsidR="00535D10" w:rsidRPr="009A3E6D">
        <w:rPr>
          <w:b w:val="0"/>
          <w:bCs w:val="0"/>
        </w:rPr>
        <w:t xml:space="preserve"> </w:t>
      </w:r>
      <w:r w:rsidR="00D0554C" w:rsidRPr="009A3E6D">
        <w:rPr>
          <w:b w:val="0"/>
          <w:bCs w:val="0"/>
        </w:rPr>
        <w:t>dílčích plateb:</w:t>
      </w:r>
    </w:p>
    <w:p w14:paraId="0858785B" w14:textId="1FC5AFD4" w:rsidR="00D0554C" w:rsidRPr="009A3E6D" w:rsidRDefault="00D0554C" w:rsidP="00E87F62">
      <w:pPr>
        <w:pStyle w:val="lnek"/>
        <w:numPr>
          <w:ilvl w:val="0"/>
          <w:numId w:val="0"/>
        </w:numPr>
        <w:spacing w:before="60" w:line="276" w:lineRule="auto"/>
        <w:ind w:left="851"/>
        <w:jc w:val="both"/>
      </w:pPr>
      <w:r w:rsidRPr="009A3E6D">
        <w:t xml:space="preserve">1. platba ve výši </w:t>
      </w:r>
      <w:r w:rsidR="006D11BE">
        <w:t>6</w:t>
      </w:r>
      <w:r w:rsidRPr="009A3E6D">
        <w:t>0 % z ceny za územní studii včetně DPH po odevzdání „Pracovního návrhu územní studie“.</w:t>
      </w:r>
    </w:p>
    <w:p w14:paraId="450DEB3D" w14:textId="289A5FFA" w:rsidR="00D0554C" w:rsidRPr="009A3E6D" w:rsidRDefault="00D0554C" w:rsidP="00E87F62">
      <w:pPr>
        <w:pStyle w:val="lnek"/>
        <w:numPr>
          <w:ilvl w:val="0"/>
          <w:numId w:val="0"/>
        </w:numPr>
        <w:spacing w:before="60" w:line="276" w:lineRule="auto"/>
        <w:ind w:left="851"/>
        <w:jc w:val="both"/>
      </w:pPr>
      <w:r w:rsidRPr="009A3E6D">
        <w:t xml:space="preserve">2. platba ve výši </w:t>
      </w:r>
      <w:r w:rsidR="006D11BE">
        <w:t>4</w:t>
      </w:r>
      <w:r w:rsidRPr="009A3E6D">
        <w:t>0 % z ceny za územní studii včetně DPH po odevzdání „Čistopisu územní studie“.</w:t>
      </w:r>
    </w:p>
    <w:p w14:paraId="42065522" w14:textId="40173199" w:rsidR="00D0554C" w:rsidRDefault="00D0554C" w:rsidP="00E87F62">
      <w:pPr>
        <w:pStyle w:val="lnek"/>
        <w:numPr>
          <w:ilvl w:val="0"/>
          <w:numId w:val="0"/>
        </w:numPr>
        <w:spacing w:before="60" w:line="276" w:lineRule="auto"/>
        <w:ind w:left="851"/>
        <w:jc w:val="both"/>
      </w:pPr>
      <w:r w:rsidRPr="009A3E6D">
        <w:t>3. platba ve výši 40 % z ceny za územní plán včetně DPH po odevzdání „Územního plánu – návrhu k</w:t>
      </w:r>
      <w:r w:rsidR="00BB2687">
        <w:t> </w:t>
      </w:r>
      <w:r w:rsidRPr="009A3E6D">
        <w:t>projednání</w:t>
      </w:r>
      <w:r w:rsidR="00BB2687">
        <w:t xml:space="preserve"> v podobě dat úspěšně zkontrolované</w:t>
      </w:r>
      <w:r w:rsidR="00BB2687" w:rsidRPr="00BB2687">
        <w:t xml:space="preserve"> ETL nástrojem</w:t>
      </w:r>
      <w:r w:rsidRPr="009A3E6D">
        <w:t>“.</w:t>
      </w:r>
    </w:p>
    <w:p w14:paraId="059AF747" w14:textId="5ACBB30E" w:rsidR="006D11BE" w:rsidRPr="009A3E6D" w:rsidRDefault="006D11BE" w:rsidP="00E87F62">
      <w:pPr>
        <w:pStyle w:val="lnek"/>
        <w:numPr>
          <w:ilvl w:val="0"/>
          <w:numId w:val="0"/>
        </w:numPr>
        <w:spacing w:before="60" w:line="276" w:lineRule="auto"/>
        <w:ind w:left="851"/>
        <w:jc w:val="both"/>
      </w:pPr>
      <w:r w:rsidRPr="009A3E6D">
        <w:t xml:space="preserve">4. platba ve výši </w:t>
      </w:r>
      <w:r>
        <w:t>4</w:t>
      </w:r>
      <w:r w:rsidRPr="009A3E6D">
        <w:t xml:space="preserve">0 % z ceny za územní plán včetně DPH po </w:t>
      </w:r>
      <w:r>
        <w:t>získání souhlasných stanovisek všech dotčených orgánů.</w:t>
      </w:r>
    </w:p>
    <w:p w14:paraId="1B5FBA93" w14:textId="56485DE8" w:rsidR="008831D2" w:rsidRPr="009A3E6D" w:rsidRDefault="006D11BE" w:rsidP="00E87F62">
      <w:pPr>
        <w:pStyle w:val="lnek"/>
        <w:numPr>
          <w:ilvl w:val="0"/>
          <w:numId w:val="0"/>
        </w:numPr>
        <w:spacing w:before="60" w:line="276" w:lineRule="auto"/>
        <w:ind w:left="851"/>
        <w:jc w:val="both"/>
      </w:pPr>
      <w:r>
        <w:t>5</w:t>
      </w:r>
      <w:r w:rsidR="00D0554C" w:rsidRPr="009A3E6D">
        <w:t xml:space="preserve">. platba ve výši </w:t>
      </w:r>
      <w:r>
        <w:t>2</w:t>
      </w:r>
      <w:r w:rsidR="00D0554C" w:rsidRPr="009A3E6D">
        <w:t>0 % z ceny za územní plán včetně DPH po odevzdání čistopisu územního plánu</w:t>
      </w:r>
      <w:r w:rsidR="00073020">
        <w:t xml:space="preserve"> včetně aktualizovaných dat </w:t>
      </w:r>
      <w:r w:rsidR="00073020">
        <w:t>úspěšně zkontrolovan</w:t>
      </w:r>
      <w:r w:rsidR="00073020">
        <w:t>ých</w:t>
      </w:r>
      <w:r w:rsidR="00073020" w:rsidRPr="00BB2687">
        <w:t xml:space="preserve"> ETL nástrojem</w:t>
      </w:r>
      <w:r w:rsidR="00D0554C" w:rsidRPr="009A3E6D">
        <w:t>.</w:t>
      </w:r>
      <w:r w:rsidR="008831D2" w:rsidRPr="009A3E6D">
        <w:t xml:space="preserve">           </w:t>
      </w:r>
    </w:p>
    <w:p w14:paraId="428554E5" w14:textId="324E33B9" w:rsidR="002257F1" w:rsidRPr="009A3E6D" w:rsidRDefault="000F1CFA" w:rsidP="009A3E6D">
      <w:pPr>
        <w:pStyle w:val="Nadpis6"/>
        <w:spacing w:line="276" w:lineRule="auto"/>
        <w:rPr>
          <w:b w:val="0"/>
          <w:bCs w:val="0"/>
        </w:rPr>
      </w:pPr>
      <w:r w:rsidRPr="009A3E6D">
        <w:rPr>
          <w:b w:val="0"/>
          <w:bCs w:val="0"/>
        </w:rPr>
        <w:t>Sjednaná c</w:t>
      </w:r>
      <w:r w:rsidR="002257F1" w:rsidRPr="009A3E6D">
        <w:rPr>
          <w:b w:val="0"/>
          <w:bCs w:val="0"/>
        </w:rPr>
        <w:t>ena za díl</w:t>
      </w:r>
      <w:r w:rsidR="000E584E" w:rsidRPr="009A3E6D">
        <w:rPr>
          <w:b w:val="0"/>
          <w:bCs w:val="0"/>
        </w:rPr>
        <w:t>o</w:t>
      </w:r>
      <w:r w:rsidR="002257F1" w:rsidRPr="009A3E6D">
        <w:rPr>
          <w:b w:val="0"/>
          <w:bCs w:val="0"/>
        </w:rPr>
        <w:t xml:space="preserve"> </w:t>
      </w:r>
      <w:r w:rsidR="00A32880" w:rsidRPr="009A3E6D">
        <w:rPr>
          <w:b w:val="0"/>
          <w:bCs w:val="0"/>
        </w:rPr>
        <w:t xml:space="preserve">uvedená v čl. </w:t>
      </w:r>
      <w:r w:rsidR="00D0554C" w:rsidRPr="009A3E6D">
        <w:rPr>
          <w:b w:val="0"/>
          <w:bCs w:val="0"/>
        </w:rPr>
        <w:t>4</w:t>
      </w:r>
      <w:r w:rsidR="00A32880" w:rsidRPr="009A3E6D">
        <w:rPr>
          <w:b w:val="0"/>
          <w:bCs w:val="0"/>
        </w:rPr>
        <w:t>.</w:t>
      </w:r>
      <w:r w:rsidR="00C22F1A" w:rsidRPr="009A3E6D">
        <w:rPr>
          <w:b w:val="0"/>
          <w:bCs w:val="0"/>
        </w:rPr>
        <w:t xml:space="preserve"> </w:t>
      </w:r>
      <w:r w:rsidR="00A32880" w:rsidRPr="009A3E6D">
        <w:rPr>
          <w:b w:val="0"/>
          <w:bCs w:val="0"/>
        </w:rPr>
        <w:t>1.</w:t>
      </w:r>
      <w:r w:rsidR="001603CF" w:rsidRPr="009A3E6D">
        <w:rPr>
          <w:b w:val="0"/>
          <w:bCs w:val="0"/>
        </w:rPr>
        <w:t xml:space="preserve"> </w:t>
      </w:r>
      <w:r w:rsidR="00A32880" w:rsidRPr="009A3E6D">
        <w:rPr>
          <w:b w:val="0"/>
          <w:bCs w:val="0"/>
        </w:rPr>
        <w:t xml:space="preserve">této smlouvy </w:t>
      </w:r>
      <w:r w:rsidRPr="009A3E6D">
        <w:rPr>
          <w:b w:val="0"/>
          <w:bCs w:val="0"/>
        </w:rPr>
        <w:t xml:space="preserve">je cena nejvýše přípustná, zahrnuje </w:t>
      </w:r>
      <w:r w:rsidR="00D433CF" w:rsidRPr="009A3E6D">
        <w:rPr>
          <w:b w:val="0"/>
          <w:bCs w:val="0"/>
        </w:rPr>
        <w:t>veškeré náklady zhotovitele spojené s plněním dle této smlouvy</w:t>
      </w:r>
      <w:r w:rsidRPr="009A3E6D">
        <w:rPr>
          <w:b w:val="0"/>
          <w:bCs w:val="0"/>
        </w:rPr>
        <w:t xml:space="preserve"> a </w:t>
      </w:r>
      <w:r w:rsidR="002257F1" w:rsidRPr="009A3E6D">
        <w:rPr>
          <w:b w:val="0"/>
          <w:bCs w:val="0"/>
        </w:rPr>
        <w:t>představuje souhrn cen všech prací a dodávek dodaných zhotovitelem v rozsahu a obsahu stanoveném touto smlouvou</w:t>
      </w:r>
      <w:r w:rsidR="00F728C5">
        <w:rPr>
          <w:b w:val="0"/>
          <w:bCs w:val="0"/>
        </w:rPr>
        <w:t>, a to i těch v této smlouvě výslovně neuvedených</w:t>
      </w:r>
      <w:r w:rsidRPr="009A3E6D">
        <w:rPr>
          <w:b w:val="0"/>
          <w:bCs w:val="0"/>
        </w:rPr>
        <w:t>.</w:t>
      </w:r>
    </w:p>
    <w:p w14:paraId="1016B793" w14:textId="16D3CF34" w:rsidR="002257F1" w:rsidRPr="009A3E6D" w:rsidRDefault="002257F1" w:rsidP="009A3E6D">
      <w:pPr>
        <w:pStyle w:val="Nadpis6"/>
        <w:spacing w:line="276" w:lineRule="auto"/>
        <w:rPr>
          <w:b w:val="0"/>
          <w:bCs w:val="0"/>
        </w:rPr>
      </w:pPr>
      <w:r w:rsidRPr="009A3E6D">
        <w:rPr>
          <w:b w:val="0"/>
          <w:bCs w:val="0"/>
        </w:rPr>
        <w:lastRenderedPageBreak/>
        <w:t>Cena za dílo může být v odůvodněných případech změněna po vzájemné dohodě zhotovitele a objednatele výhradně dodatkem k této smlouvě. Důvodem pro zvýšení ceny může být změna rozsahu díla ze strany objednatele</w:t>
      </w:r>
      <w:r w:rsidR="00E46888" w:rsidRPr="009A3E6D">
        <w:rPr>
          <w:b w:val="0"/>
          <w:bCs w:val="0"/>
        </w:rPr>
        <w:t>, požadavky plynoucí ze strany dotčených orgánů v rámci procesu projednání</w:t>
      </w:r>
      <w:r w:rsidR="00BB2687">
        <w:rPr>
          <w:b w:val="0"/>
          <w:bCs w:val="0"/>
        </w:rPr>
        <w:t>, změna legislativy</w:t>
      </w:r>
      <w:r w:rsidRPr="009A3E6D">
        <w:rPr>
          <w:b w:val="0"/>
          <w:bCs w:val="0"/>
        </w:rPr>
        <w:t xml:space="preserve"> apod.</w:t>
      </w:r>
    </w:p>
    <w:p w14:paraId="321F2819" w14:textId="77777777" w:rsidR="00D0554C" w:rsidRPr="009A3E6D" w:rsidRDefault="00D0554C" w:rsidP="009A3E6D">
      <w:pPr>
        <w:spacing w:line="276" w:lineRule="auto"/>
        <w:ind w:left="567" w:hanging="567"/>
      </w:pPr>
    </w:p>
    <w:p w14:paraId="528D48D6" w14:textId="3582D1E8" w:rsidR="002257F1" w:rsidRPr="009A3E6D" w:rsidRDefault="005466AD" w:rsidP="009A3E6D">
      <w:pPr>
        <w:pStyle w:val="Nadpis1"/>
        <w:spacing w:line="276" w:lineRule="auto"/>
      </w:pPr>
      <w:r w:rsidRPr="009A3E6D">
        <w:t xml:space="preserve">Platební a fakturační podmínky </w:t>
      </w:r>
    </w:p>
    <w:p w14:paraId="4D48FE2D" w14:textId="77777777" w:rsidR="00D0554C" w:rsidRPr="009A3E6D" w:rsidRDefault="00D0554C" w:rsidP="009A3E6D">
      <w:pPr>
        <w:pStyle w:val="Odstavecseseznamem"/>
        <w:numPr>
          <w:ilvl w:val="0"/>
          <w:numId w:val="34"/>
        </w:numPr>
        <w:spacing w:before="60" w:line="276" w:lineRule="auto"/>
        <w:jc w:val="both"/>
        <w:outlineLvl w:val="5"/>
        <w:rPr>
          <w:vanish/>
        </w:rPr>
      </w:pPr>
    </w:p>
    <w:p w14:paraId="6F35967C" w14:textId="77777777" w:rsidR="00D0554C" w:rsidRPr="009A3E6D" w:rsidRDefault="00D0554C" w:rsidP="009A3E6D">
      <w:pPr>
        <w:pStyle w:val="Odstavecseseznamem"/>
        <w:numPr>
          <w:ilvl w:val="0"/>
          <w:numId w:val="34"/>
        </w:numPr>
        <w:spacing w:before="60" w:line="276" w:lineRule="auto"/>
        <w:jc w:val="both"/>
        <w:outlineLvl w:val="5"/>
        <w:rPr>
          <w:vanish/>
        </w:rPr>
      </w:pPr>
    </w:p>
    <w:p w14:paraId="6DBB2FCF" w14:textId="77777777" w:rsidR="00D0554C" w:rsidRPr="009A3E6D" w:rsidRDefault="00D0554C" w:rsidP="009A3E6D">
      <w:pPr>
        <w:pStyle w:val="Odstavecseseznamem"/>
        <w:numPr>
          <w:ilvl w:val="0"/>
          <w:numId w:val="34"/>
        </w:numPr>
        <w:spacing w:before="60" w:line="276" w:lineRule="auto"/>
        <w:jc w:val="both"/>
        <w:outlineLvl w:val="5"/>
        <w:rPr>
          <w:vanish/>
        </w:rPr>
      </w:pPr>
    </w:p>
    <w:p w14:paraId="6B32D3CE" w14:textId="77777777" w:rsidR="00D0554C" w:rsidRPr="009A3E6D" w:rsidRDefault="00D0554C" w:rsidP="009A3E6D">
      <w:pPr>
        <w:pStyle w:val="Odstavecseseznamem"/>
        <w:numPr>
          <w:ilvl w:val="0"/>
          <w:numId w:val="34"/>
        </w:numPr>
        <w:spacing w:before="60" w:line="276" w:lineRule="auto"/>
        <w:jc w:val="both"/>
        <w:outlineLvl w:val="5"/>
        <w:rPr>
          <w:vanish/>
        </w:rPr>
      </w:pPr>
    </w:p>
    <w:p w14:paraId="16BF0DBC" w14:textId="77777777" w:rsidR="00D0554C" w:rsidRPr="009A3E6D" w:rsidRDefault="00D0554C" w:rsidP="009A3E6D">
      <w:pPr>
        <w:pStyle w:val="Odstavecseseznamem"/>
        <w:numPr>
          <w:ilvl w:val="0"/>
          <w:numId w:val="34"/>
        </w:numPr>
        <w:spacing w:before="60" w:line="276" w:lineRule="auto"/>
        <w:jc w:val="both"/>
        <w:outlineLvl w:val="5"/>
        <w:rPr>
          <w:vanish/>
        </w:rPr>
      </w:pPr>
    </w:p>
    <w:p w14:paraId="113009B2" w14:textId="17F46B24" w:rsidR="002257F1" w:rsidRPr="009A3E6D" w:rsidRDefault="002257F1" w:rsidP="009A3E6D">
      <w:pPr>
        <w:pStyle w:val="Nadpis6"/>
        <w:numPr>
          <w:ilvl w:val="1"/>
          <w:numId w:val="34"/>
        </w:numPr>
        <w:spacing w:line="276" w:lineRule="auto"/>
        <w:ind w:left="567" w:hanging="567"/>
        <w:rPr>
          <w:b w:val="0"/>
          <w:bCs w:val="0"/>
        </w:rPr>
      </w:pPr>
      <w:r w:rsidRPr="009A3E6D">
        <w:rPr>
          <w:b w:val="0"/>
          <w:bCs w:val="0"/>
        </w:rPr>
        <w:t xml:space="preserve">Objednatel uhradí cenu </w:t>
      </w:r>
      <w:r w:rsidR="00D433CF" w:rsidRPr="009A3E6D">
        <w:rPr>
          <w:b w:val="0"/>
          <w:bCs w:val="0"/>
        </w:rPr>
        <w:t xml:space="preserve">za dílo </w:t>
      </w:r>
      <w:r w:rsidRPr="009A3E6D">
        <w:rPr>
          <w:b w:val="0"/>
          <w:bCs w:val="0"/>
        </w:rPr>
        <w:t xml:space="preserve">zhotoviteli na základě zhotovitelem řádně vystaveného platebního dokladu (dále faktury). </w:t>
      </w:r>
    </w:p>
    <w:p w14:paraId="7AF09DDE" w14:textId="77777777" w:rsidR="002257F1" w:rsidRPr="009A3E6D" w:rsidRDefault="002257F1" w:rsidP="009A3E6D">
      <w:pPr>
        <w:pStyle w:val="Nadpis6"/>
        <w:numPr>
          <w:ilvl w:val="1"/>
          <w:numId w:val="34"/>
        </w:numPr>
        <w:spacing w:line="276" w:lineRule="auto"/>
        <w:ind w:left="567" w:hanging="567"/>
        <w:rPr>
          <w:b w:val="0"/>
          <w:bCs w:val="0"/>
        </w:rPr>
      </w:pPr>
      <w:r w:rsidRPr="009A3E6D">
        <w:rPr>
          <w:b w:val="0"/>
          <w:bCs w:val="0"/>
        </w:rPr>
        <w:t xml:space="preserve">Splatnost zhotovitelem vystavené faktury je patnáct dnů od doručení objednateli a úhrada se bude provádět převodem účtované částky z účtu objednatele na účet zhotovitele. </w:t>
      </w:r>
    </w:p>
    <w:p w14:paraId="7BE5544B" w14:textId="6C6115B5" w:rsidR="00786388" w:rsidRPr="009A3E6D" w:rsidRDefault="00DA4472" w:rsidP="009A3E6D">
      <w:pPr>
        <w:pStyle w:val="Nadpis6"/>
        <w:numPr>
          <w:ilvl w:val="1"/>
          <w:numId w:val="34"/>
        </w:numPr>
        <w:spacing w:line="276" w:lineRule="auto"/>
        <w:ind w:left="567" w:hanging="567"/>
        <w:rPr>
          <w:b w:val="0"/>
          <w:bCs w:val="0"/>
          <w:szCs w:val="22"/>
        </w:rPr>
      </w:pPr>
      <w:r w:rsidRPr="009A3E6D">
        <w:rPr>
          <w:b w:val="0"/>
          <w:bCs w:val="0"/>
          <w:szCs w:val="22"/>
        </w:rPr>
        <w:t>Právo f</w:t>
      </w:r>
      <w:r w:rsidR="002257F1" w:rsidRPr="009A3E6D">
        <w:rPr>
          <w:b w:val="0"/>
          <w:bCs w:val="0"/>
          <w:szCs w:val="22"/>
        </w:rPr>
        <w:t xml:space="preserve">akturace </w:t>
      </w:r>
      <w:r w:rsidRPr="009A3E6D">
        <w:rPr>
          <w:b w:val="0"/>
          <w:bCs w:val="0"/>
          <w:szCs w:val="22"/>
        </w:rPr>
        <w:t>vzniká</w:t>
      </w:r>
      <w:r w:rsidR="002257F1" w:rsidRPr="009A3E6D">
        <w:rPr>
          <w:b w:val="0"/>
          <w:bCs w:val="0"/>
          <w:szCs w:val="22"/>
        </w:rPr>
        <w:t xml:space="preserve"> zhotovitel</w:t>
      </w:r>
      <w:r w:rsidRPr="009A3E6D">
        <w:rPr>
          <w:b w:val="0"/>
          <w:bCs w:val="0"/>
          <w:szCs w:val="22"/>
        </w:rPr>
        <w:t>i</w:t>
      </w:r>
      <w:r w:rsidR="002257F1" w:rsidRPr="009A3E6D">
        <w:rPr>
          <w:b w:val="0"/>
          <w:bCs w:val="0"/>
          <w:szCs w:val="22"/>
        </w:rPr>
        <w:t xml:space="preserve"> </w:t>
      </w:r>
      <w:r w:rsidR="00FF65AB" w:rsidRPr="009A3E6D">
        <w:rPr>
          <w:b w:val="0"/>
          <w:bCs w:val="0"/>
          <w:szCs w:val="22"/>
        </w:rPr>
        <w:t xml:space="preserve">řádným </w:t>
      </w:r>
      <w:r w:rsidR="002257F1" w:rsidRPr="009A3E6D">
        <w:rPr>
          <w:b w:val="0"/>
          <w:bCs w:val="0"/>
          <w:szCs w:val="22"/>
        </w:rPr>
        <w:t>proveden</w:t>
      </w:r>
      <w:r w:rsidRPr="009A3E6D">
        <w:rPr>
          <w:b w:val="0"/>
          <w:bCs w:val="0"/>
          <w:szCs w:val="22"/>
        </w:rPr>
        <w:t>ím díla</w:t>
      </w:r>
      <w:r w:rsidR="009B6706" w:rsidRPr="009A3E6D">
        <w:rPr>
          <w:b w:val="0"/>
          <w:bCs w:val="0"/>
          <w:szCs w:val="22"/>
        </w:rPr>
        <w:t xml:space="preserve"> (části díla)</w:t>
      </w:r>
      <w:r w:rsidR="00FF65AB" w:rsidRPr="009A3E6D">
        <w:rPr>
          <w:b w:val="0"/>
          <w:bCs w:val="0"/>
          <w:szCs w:val="22"/>
        </w:rPr>
        <w:t xml:space="preserve">, tedy jeho dokončením a předáním bez vad. </w:t>
      </w:r>
      <w:r w:rsidR="00B6408A" w:rsidRPr="009A3E6D">
        <w:rPr>
          <w:b w:val="0"/>
          <w:bCs w:val="0"/>
          <w:szCs w:val="22"/>
        </w:rPr>
        <w:t xml:space="preserve">Vznese-li </w:t>
      </w:r>
      <w:r w:rsidR="00BB2687">
        <w:rPr>
          <w:b w:val="0"/>
          <w:bCs w:val="0"/>
          <w:szCs w:val="22"/>
        </w:rPr>
        <w:t xml:space="preserve">do 10 dnů od </w:t>
      </w:r>
      <w:r w:rsidR="00B6408A" w:rsidRPr="009A3E6D">
        <w:rPr>
          <w:b w:val="0"/>
          <w:bCs w:val="0"/>
          <w:szCs w:val="22"/>
        </w:rPr>
        <w:t>předání</w:t>
      </w:r>
      <w:r w:rsidR="00786388" w:rsidRPr="009A3E6D">
        <w:rPr>
          <w:b w:val="0"/>
          <w:bCs w:val="0"/>
          <w:szCs w:val="22"/>
        </w:rPr>
        <w:t xml:space="preserve"> díla objednatel vůči zhotoviteli oprávněné </w:t>
      </w:r>
      <w:r w:rsidR="00B6408A" w:rsidRPr="009A3E6D">
        <w:rPr>
          <w:b w:val="0"/>
          <w:bCs w:val="0"/>
          <w:szCs w:val="22"/>
        </w:rPr>
        <w:t>výhrady</w:t>
      </w:r>
      <w:r w:rsidR="00786388" w:rsidRPr="009A3E6D">
        <w:rPr>
          <w:b w:val="0"/>
          <w:bCs w:val="0"/>
          <w:szCs w:val="22"/>
        </w:rPr>
        <w:t>, zhotovitel odstraní vady díla ve lhůtě objednatelem stanovené a teprve po jejich odstranění se má za to, že bylo dílo provedeno řádně.</w:t>
      </w:r>
    </w:p>
    <w:p w14:paraId="27DFAAD2" w14:textId="77777777" w:rsidR="002257F1" w:rsidRPr="009A3E6D" w:rsidRDefault="002257F1" w:rsidP="009A3E6D">
      <w:pPr>
        <w:pStyle w:val="Nadpis6"/>
        <w:numPr>
          <w:ilvl w:val="1"/>
          <w:numId w:val="34"/>
        </w:numPr>
        <w:spacing w:line="276" w:lineRule="auto"/>
        <w:ind w:left="567" w:hanging="567"/>
        <w:rPr>
          <w:b w:val="0"/>
          <w:bCs w:val="0"/>
        </w:rPr>
      </w:pPr>
      <w:r w:rsidRPr="009A3E6D">
        <w:rPr>
          <w:b w:val="0"/>
          <w:bCs w:val="0"/>
        </w:rPr>
        <w:t>Faktura jako daňový a účetní doklad musí obsahovat zákonem předepsané údaje a bude předána objednateli ve dvou vyhotoveních.</w:t>
      </w:r>
    </w:p>
    <w:p w14:paraId="4AA91195" w14:textId="77777777" w:rsidR="002257F1" w:rsidRPr="009A3E6D" w:rsidRDefault="002257F1" w:rsidP="009A3E6D">
      <w:pPr>
        <w:pStyle w:val="Nadpis6"/>
        <w:numPr>
          <w:ilvl w:val="1"/>
          <w:numId w:val="34"/>
        </w:numPr>
        <w:spacing w:line="276" w:lineRule="auto"/>
        <w:ind w:left="567" w:hanging="567"/>
        <w:rPr>
          <w:b w:val="0"/>
          <w:bCs w:val="0"/>
        </w:rPr>
      </w:pPr>
      <w:r w:rsidRPr="009A3E6D">
        <w:rPr>
          <w:b w:val="0"/>
          <w:bCs w:val="0"/>
        </w:rPr>
        <w:t>Bude-li faktura obsahovat nesprávné nebo neúplné údaje a náležitosti, je objednatel povinen ji do data splatnosti vrátit zhotoviteli, který ji buď opraví</w:t>
      </w:r>
      <w:r w:rsidR="00307AE6" w:rsidRPr="009A3E6D">
        <w:rPr>
          <w:b w:val="0"/>
          <w:bCs w:val="0"/>
        </w:rPr>
        <w:t>,</w:t>
      </w:r>
      <w:r w:rsidRPr="009A3E6D">
        <w:rPr>
          <w:b w:val="0"/>
          <w:bCs w:val="0"/>
        </w:rPr>
        <w:t xml:space="preserve"> nebo vystaví fakturu novou. V obou případech se běh lhůty splatnosti obnovuje.</w:t>
      </w:r>
    </w:p>
    <w:p w14:paraId="53144C0E" w14:textId="2FB9B14B" w:rsidR="002257F1" w:rsidRPr="009A3E6D" w:rsidRDefault="00FF65AB" w:rsidP="009A3E6D">
      <w:pPr>
        <w:pStyle w:val="Nadpis6"/>
        <w:numPr>
          <w:ilvl w:val="1"/>
          <w:numId w:val="34"/>
        </w:numPr>
        <w:spacing w:line="276" w:lineRule="auto"/>
        <w:ind w:left="567" w:hanging="567"/>
        <w:rPr>
          <w:b w:val="0"/>
          <w:bCs w:val="0"/>
        </w:rPr>
      </w:pPr>
      <w:r w:rsidRPr="009A3E6D">
        <w:rPr>
          <w:b w:val="0"/>
          <w:bCs w:val="0"/>
        </w:rPr>
        <w:t>Smluvní strany se dohodly, že z</w:t>
      </w:r>
      <w:r w:rsidR="002257F1" w:rsidRPr="009A3E6D">
        <w:rPr>
          <w:b w:val="0"/>
          <w:bCs w:val="0"/>
        </w:rPr>
        <w:t xml:space="preserve">jistí-li objednatel ve lhůtě splatnosti u předaného a převzatého </w:t>
      </w:r>
      <w:r w:rsidR="00B2112F" w:rsidRPr="009A3E6D">
        <w:rPr>
          <w:b w:val="0"/>
          <w:bCs w:val="0"/>
        </w:rPr>
        <w:t>díla</w:t>
      </w:r>
      <w:r w:rsidR="002257F1" w:rsidRPr="009A3E6D">
        <w:rPr>
          <w:b w:val="0"/>
          <w:bCs w:val="0"/>
        </w:rPr>
        <w:t xml:space="preserve"> vady, je oprávněn zhotoviteli fakturu vrátit a platb</w:t>
      </w:r>
      <w:r w:rsidRPr="009A3E6D">
        <w:rPr>
          <w:b w:val="0"/>
          <w:bCs w:val="0"/>
        </w:rPr>
        <w:t>u za dílo</w:t>
      </w:r>
      <w:r w:rsidR="002257F1" w:rsidRPr="009A3E6D">
        <w:rPr>
          <w:b w:val="0"/>
          <w:bCs w:val="0"/>
        </w:rPr>
        <w:t xml:space="preserve"> pozastavit až do data odstranění vady</w:t>
      </w:r>
      <w:r w:rsidRPr="009A3E6D">
        <w:rPr>
          <w:b w:val="0"/>
          <w:bCs w:val="0"/>
        </w:rPr>
        <w:t>, a to i tehdy</w:t>
      </w:r>
      <w:r w:rsidR="00F728C5">
        <w:rPr>
          <w:b w:val="0"/>
          <w:bCs w:val="0"/>
        </w:rPr>
        <w:t>,</w:t>
      </w:r>
      <w:r w:rsidRPr="009A3E6D">
        <w:rPr>
          <w:b w:val="0"/>
          <w:bCs w:val="0"/>
        </w:rPr>
        <w:t xml:space="preserve"> převzal-li dílo bez výhrad</w:t>
      </w:r>
      <w:r w:rsidR="006B21F3" w:rsidRPr="009A3E6D">
        <w:rPr>
          <w:b w:val="0"/>
          <w:bCs w:val="0"/>
        </w:rPr>
        <w:t>.</w:t>
      </w:r>
      <w:r w:rsidR="002257F1" w:rsidRPr="009A3E6D">
        <w:rPr>
          <w:b w:val="0"/>
          <w:bCs w:val="0"/>
        </w:rPr>
        <w:t xml:space="preserve"> </w:t>
      </w:r>
    </w:p>
    <w:p w14:paraId="4B59DBC3" w14:textId="77777777" w:rsidR="00E1180F" w:rsidRPr="009A3E6D" w:rsidRDefault="00E1180F" w:rsidP="009A3E6D">
      <w:pPr>
        <w:spacing w:line="276" w:lineRule="auto"/>
        <w:ind w:left="567" w:hanging="567"/>
      </w:pPr>
    </w:p>
    <w:p w14:paraId="4CB6A780" w14:textId="1BA5556A" w:rsidR="002257F1" w:rsidRPr="009A3E6D" w:rsidRDefault="00E1180F" w:rsidP="00421ED7">
      <w:pPr>
        <w:pStyle w:val="Nadpis1"/>
        <w:spacing w:line="276" w:lineRule="auto"/>
        <w:ind w:left="567" w:hanging="567"/>
      </w:pPr>
      <w:r w:rsidRPr="009A3E6D">
        <w:t>S</w:t>
      </w:r>
      <w:r w:rsidR="002257F1" w:rsidRPr="009A3E6D">
        <w:t>mluvní sankce a pokuty</w:t>
      </w:r>
    </w:p>
    <w:p w14:paraId="3E63D89E"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3E8C5578"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2BFE0511"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0396D80C"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6FCD8068"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32EDF1E6"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1644C15A" w14:textId="5A79163A" w:rsidR="002257F1" w:rsidRPr="009A3E6D" w:rsidRDefault="002257F1" w:rsidP="00073020">
      <w:pPr>
        <w:pStyle w:val="lnek"/>
        <w:tabs>
          <w:tab w:val="num" w:pos="1173"/>
        </w:tabs>
        <w:spacing w:line="276" w:lineRule="auto"/>
        <w:ind w:left="567" w:hanging="567"/>
        <w:jc w:val="both"/>
      </w:pPr>
      <w:r w:rsidRPr="009A3E6D">
        <w:t>Nedodrží-li zhotovitel termín</w:t>
      </w:r>
      <w:r w:rsidR="00194004" w:rsidRPr="009A3E6D">
        <w:t>y</w:t>
      </w:r>
      <w:r w:rsidRPr="009A3E6D">
        <w:t xml:space="preserve"> </w:t>
      </w:r>
      <w:r w:rsidR="00FF65AB" w:rsidRPr="009A3E6D">
        <w:t>provedení</w:t>
      </w:r>
      <w:r w:rsidR="00B0258E" w:rsidRPr="009A3E6D">
        <w:t xml:space="preserve"> díla</w:t>
      </w:r>
      <w:r w:rsidR="00194004" w:rsidRPr="009A3E6D">
        <w:t>, resp. částí díla</w:t>
      </w:r>
      <w:r w:rsidR="00FF65AB" w:rsidRPr="009A3E6D">
        <w:t xml:space="preserve">, tedy </w:t>
      </w:r>
      <w:r w:rsidRPr="009A3E6D">
        <w:t>dokončení a předání</w:t>
      </w:r>
      <w:r w:rsidR="00FF65AB" w:rsidRPr="009A3E6D">
        <w:t xml:space="preserve"> v </w:t>
      </w:r>
      <w:r w:rsidR="009B6706" w:rsidRPr="009A3E6D">
        <w:t xml:space="preserve">termínech </w:t>
      </w:r>
      <w:r w:rsidR="00FF65AB" w:rsidRPr="009A3E6D">
        <w:t xml:space="preserve">dle čl. </w:t>
      </w:r>
      <w:r w:rsidR="009B6706" w:rsidRPr="009A3E6D">
        <w:t>3</w:t>
      </w:r>
      <w:r w:rsidR="00FF65AB" w:rsidRPr="009A3E6D">
        <w:t>.</w:t>
      </w:r>
      <w:r w:rsidR="006E1746" w:rsidRPr="009A3E6D">
        <w:t xml:space="preserve"> </w:t>
      </w:r>
      <w:r w:rsidR="00FF65AB" w:rsidRPr="009A3E6D">
        <w:t xml:space="preserve">1. </w:t>
      </w:r>
      <w:r w:rsidR="009B6706" w:rsidRPr="009A3E6D">
        <w:t>– 3.4</w:t>
      </w:r>
      <w:r w:rsidR="00194004" w:rsidRPr="009A3E6D">
        <w:t xml:space="preserve">. </w:t>
      </w:r>
      <w:r w:rsidR="00FF65AB" w:rsidRPr="009A3E6D">
        <w:t>této smlouvy,</w:t>
      </w:r>
      <w:r w:rsidRPr="009A3E6D">
        <w:t xml:space="preserve"> </w:t>
      </w:r>
      <w:r w:rsidR="00F0220D">
        <w:t>je</w:t>
      </w:r>
      <w:r w:rsidR="00F0220D" w:rsidRPr="009A3E6D">
        <w:t xml:space="preserve"> </w:t>
      </w:r>
      <w:r w:rsidRPr="009A3E6D">
        <w:t xml:space="preserve">objednatel </w:t>
      </w:r>
      <w:r w:rsidR="00F0220D">
        <w:t xml:space="preserve">oprávněn </w:t>
      </w:r>
      <w:r w:rsidRPr="009A3E6D">
        <w:t>požadovat zapla</w:t>
      </w:r>
      <w:r w:rsidR="00FF65AB" w:rsidRPr="009A3E6D">
        <w:t>cení</w:t>
      </w:r>
      <w:r w:rsidRPr="009A3E6D">
        <w:t xml:space="preserve"> smluvní</w:t>
      </w:r>
      <w:r w:rsidR="00F728C5">
        <w:t xml:space="preserve"> </w:t>
      </w:r>
      <w:r w:rsidRPr="009A3E6D">
        <w:t>pokut</w:t>
      </w:r>
      <w:r w:rsidR="00FF65AB" w:rsidRPr="009A3E6D">
        <w:t>y</w:t>
      </w:r>
      <w:r w:rsidRPr="009A3E6D">
        <w:t xml:space="preserve"> ve výši </w:t>
      </w:r>
      <w:r w:rsidR="00F728C5">
        <w:t>jedné desetiny</w:t>
      </w:r>
      <w:r w:rsidRPr="009A3E6D">
        <w:t xml:space="preserve"> procenta (</w:t>
      </w:r>
      <w:proofErr w:type="gramStart"/>
      <w:r w:rsidRPr="009A3E6D">
        <w:t>0,</w:t>
      </w:r>
      <w:r w:rsidR="00F728C5">
        <w:t>1</w:t>
      </w:r>
      <w:r w:rsidRPr="009A3E6D">
        <w:t>%</w:t>
      </w:r>
      <w:proofErr w:type="gramEnd"/>
      <w:r w:rsidRPr="009A3E6D">
        <w:t>)</w:t>
      </w:r>
      <w:r w:rsidR="00FF65AB" w:rsidRPr="009A3E6D">
        <w:t xml:space="preserve"> z celkové ceny za dílo uvedené v čl. </w:t>
      </w:r>
      <w:r w:rsidR="00194004" w:rsidRPr="009A3E6D">
        <w:t>4</w:t>
      </w:r>
      <w:r w:rsidR="000B6168" w:rsidRPr="009A3E6D">
        <w:t>.</w:t>
      </w:r>
      <w:r w:rsidR="006E1746" w:rsidRPr="009A3E6D">
        <w:t xml:space="preserve"> </w:t>
      </w:r>
      <w:r w:rsidR="000B6168" w:rsidRPr="009A3E6D">
        <w:t>1. této</w:t>
      </w:r>
      <w:r w:rsidRPr="009A3E6D">
        <w:t xml:space="preserve"> </w:t>
      </w:r>
      <w:r w:rsidR="000B6168" w:rsidRPr="009A3E6D">
        <w:t xml:space="preserve">smlouvy </w:t>
      </w:r>
      <w:r w:rsidRPr="009A3E6D">
        <w:t>za každý započatý den z prodlení.</w:t>
      </w:r>
    </w:p>
    <w:p w14:paraId="66BA6A17" w14:textId="7BBDE33B" w:rsidR="000B6168" w:rsidRPr="009A3E6D" w:rsidRDefault="002257F1" w:rsidP="00421ED7">
      <w:pPr>
        <w:pStyle w:val="lnek"/>
        <w:tabs>
          <w:tab w:val="clear" w:pos="1051"/>
        </w:tabs>
        <w:spacing w:before="60" w:line="276" w:lineRule="auto"/>
        <w:ind w:left="567" w:hanging="567"/>
        <w:jc w:val="both"/>
      </w:pPr>
      <w:r w:rsidRPr="009A3E6D">
        <w:t>Neuhradí-li objednatel faktur</w:t>
      </w:r>
      <w:r w:rsidR="000B6168" w:rsidRPr="009A3E6D">
        <w:t>u</w:t>
      </w:r>
      <w:r w:rsidRPr="009A3E6D">
        <w:t xml:space="preserve"> ve lhůtě její splatnosti včas, může zhotovitel požadovat </w:t>
      </w:r>
      <w:r w:rsidR="000B6168" w:rsidRPr="009A3E6D">
        <w:t>úrok z prodlení</w:t>
      </w:r>
      <w:r w:rsidRPr="009A3E6D">
        <w:t xml:space="preserve"> ve výši </w:t>
      </w:r>
      <w:r w:rsidR="00F728C5">
        <w:t>jedné desetiny</w:t>
      </w:r>
      <w:r w:rsidRPr="009A3E6D">
        <w:t xml:space="preserve"> procenta (</w:t>
      </w:r>
      <w:proofErr w:type="gramStart"/>
      <w:r w:rsidRPr="009A3E6D">
        <w:t>0,</w:t>
      </w:r>
      <w:r w:rsidR="00F728C5">
        <w:t>1</w:t>
      </w:r>
      <w:r w:rsidRPr="009A3E6D">
        <w:t>%</w:t>
      </w:r>
      <w:proofErr w:type="gramEnd"/>
      <w:r w:rsidRPr="009A3E6D">
        <w:t>) z</w:t>
      </w:r>
      <w:r w:rsidR="00B0258E" w:rsidRPr="009A3E6D">
        <w:t xml:space="preserve"> oprávněně </w:t>
      </w:r>
      <w:r w:rsidRPr="009A3E6D">
        <w:t xml:space="preserve">fakturované částky za každý den prodlení. </w:t>
      </w:r>
    </w:p>
    <w:p w14:paraId="1884F0BD" w14:textId="77777777" w:rsidR="002257F1" w:rsidRPr="009A3E6D" w:rsidRDefault="002257F1" w:rsidP="00421ED7">
      <w:pPr>
        <w:pStyle w:val="lnek"/>
        <w:tabs>
          <w:tab w:val="clear" w:pos="1051"/>
        </w:tabs>
        <w:spacing w:before="60" w:line="276" w:lineRule="auto"/>
        <w:ind w:left="567" w:hanging="567"/>
        <w:jc w:val="both"/>
      </w:pPr>
      <w:r w:rsidRPr="009A3E6D">
        <w:t>Za den rozhodný pro splatnost je považován den připsání fakturované částky na účet zhotovitele.</w:t>
      </w:r>
    </w:p>
    <w:p w14:paraId="0B3F27F0" w14:textId="77777777" w:rsidR="00E1180F" w:rsidRPr="009A3E6D" w:rsidRDefault="00E1180F" w:rsidP="00421ED7">
      <w:pPr>
        <w:pStyle w:val="lnek"/>
        <w:numPr>
          <w:ilvl w:val="0"/>
          <w:numId w:val="0"/>
        </w:numPr>
        <w:spacing w:before="60" w:line="276" w:lineRule="auto"/>
        <w:ind w:left="567" w:hanging="567"/>
        <w:jc w:val="both"/>
        <w:rPr>
          <w:sz w:val="22"/>
        </w:rPr>
      </w:pPr>
    </w:p>
    <w:p w14:paraId="3F144A38" w14:textId="4408DA11" w:rsidR="002257F1" w:rsidRPr="009A3E6D" w:rsidRDefault="00E1180F" w:rsidP="00421ED7">
      <w:pPr>
        <w:pStyle w:val="Nadpis1"/>
        <w:spacing w:line="276" w:lineRule="auto"/>
        <w:ind w:left="567" w:hanging="567"/>
      </w:pPr>
      <w:r w:rsidRPr="009A3E6D">
        <w:t>S</w:t>
      </w:r>
      <w:r w:rsidR="002257F1" w:rsidRPr="009A3E6D">
        <w:t>oučinnost a povinnosti smluvních stran</w:t>
      </w:r>
    </w:p>
    <w:p w14:paraId="7EA1DBD0" w14:textId="77777777" w:rsidR="00E1180F" w:rsidRPr="009A3E6D" w:rsidRDefault="00E1180F" w:rsidP="00421ED7">
      <w:pPr>
        <w:pStyle w:val="Odstavecseseznamem"/>
        <w:widowControl w:val="0"/>
        <w:numPr>
          <w:ilvl w:val="0"/>
          <w:numId w:val="1"/>
        </w:numPr>
        <w:spacing w:before="240" w:line="276" w:lineRule="auto"/>
        <w:ind w:left="567" w:hanging="567"/>
        <w:rPr>
          <w:b/>
          <w:caps/>
          <w:snapToGrid w:val="0"/>
          <w:vanish/>
          <w:sz w:val="26"/>
          <w:szCs w:val="20"/>
        </w:rPr>
      </w:pPr>
    </w:p>
    <w:p w14:paraId="08700BBB" w14:textId="7314C3A1" w:rsidR="009469CA" w:rsidRPr="009A3E6D" w:rsidRDefault="00FD6C71" w:rsidP="00421ED7">
      <w:pPr>
        <w:pStyle w:val="lnek"/>
        <w:tabs>
          <w:tab w:val="num" w:pos="1173"/>
        </w:tabs>
        <w:spacing w:line="276" w:lineRule="auto"/>
        <w:ind w:left="567" w:hanging="567"/>
        <w:jc w:val="both"/>
      </w:pPr>
      <w:r w:rsidRPr="009A3E6D">
        <w:t xml:space="preserve">Smluvní strany se shodují, že </w:t>
      </w:r>
      <w:r w:rsidR="00483566" w:rsidRPr="009A3E6D">
        <w:t>z</w:t>
      </w:r>
      <w:r w:rsidRPr="009A3E6D">
        <w:t>hotovení díla vyžaduje od všech účastníků úzkou vzájemnou součinnost, pravidelnou informovanost a operativní aktualizaci stanoveného postupu.</w:t>
      </w:r>
    </w:p>
    <w:p w14:paraId="4D7EC00D" w14:textId="77777777" w:rsidR="005124FD" w:rsidRPr="009A3E6D" w:rsidRDefault="005124FD" w:rsidP="00421ED7">
      <w:pPr>
        <w:pStyle w:val="lnek"/>
        <w:tabs>
          <w:tab w:val="clear" w:pos="1051"/>
        </w:tabs>
        <w:spacing w:before="60" w:line="276" w:lineRule="auto"/>
        <w:ind w:left="567" w:hanging="567"/>
        <w:jc w:val="both"/>
      </w:pPr>
      <w:r w:rsidRPr="009A3E6D">
        <w:t xml:space="preserve">K zajištění součinnosti objednatel ustanoví a pověří určité osoby, které se budou účastnit jeho jménem pracovních schůzek, porad a úkonů potřebných pro úspěšné zajištění zhotovení díla a vzájemné součinnosti, s plným oprávněním jednat ve všech věcech této smlouvy jménem objednatele. </w:t>
      </w:r>
    </w:p>
    <w:p w14:paraId="129A98A1" w14:textId="77777777" w:rsidR="002257F1" w:rsidRPr="009A3E6D" w:rsidRDefault="002257F1" w:rsidP="00421ED7">
      <w:pPr>
        <w:pStyle w:val="lnek"/>
        <w:tabs>
          <w:tab w:val="clear" w:pos="1051"/>
        </w:tabs>
        <w:spacing w:before="60" w:line="276" w:lineRule="auto"/>
        <w:ind w:left="567" w:hanging="567"/>
        <w:jc w:val="both"/>
      </w:pPr>
      <w:r w:rsidRPr="009A3E6D">
        <w:lastRenderedPageBreak/>
        <w:t xml:space="preserve">Informace o všech okolnostech, které mohou mít vliv na </w:t>
      </w:r>
      <w:r w:rsidR="00B0258E" w:rsidRPr="009A3E6D">
        <w:t xml:space="preserve">provedení </w:t>
      </w:r>
      <w:r w:rsidRPr="009A3E6D">
        <w:t>díla podle této smlouvy a závazků z ní plynoucích, zejména podklady pro uskutečňování jednotlivých úkonů a činností podle této smlouvy, podklady, náměty a informace rozhodné pro plnění závazků zhotovitele převzatých touto smlouvou, budou předávány v sídle objednatele.</w:t>
      </w:r>
    </w:p>
    <w:p w14:paraId="4FDE0D2A" w14:textId="77777777" w:rsidR="002257F1" w:rsidRDefault="002257F1" w:rsidP="00421ED7">
      <w:pPr>
        <w:pStyle w:val="lnek"/>
        <w:tabs>
          <w:tab w:val="clear" w:pos="1051"/>
        </w:tabs>
        <w:spacing w:before="60" w:line="276" w:lineRule="auto"/>
        <w:ind w:left="567" w:hanging="567"/>
        <w:jc w:val="both"/>
      </w:pPr>
      <w:r w:rsidRPr="009A3E6D">
        <w:t xml:space="preserve">Objednatel je povinen sdělit zhotoviteli včas ty záměry a rozhodnutí, které by mohly podstatně ovlivnit </w:t>
      </w:r>
      <w:r w:rsidR="00B0258E" w:rsidRPr="009A3E6D">
        <w:t xml:space="preserve">provedení </w:t>
      </w:r>
      <w:r w:rsidRPr="009A3E6D">
        <w:t>díla podle této smlouvy.</w:t>
      </w:r>
    </w:p>
    <w:p w14:paraId="1241DF4D" w14:textId="25DA0D35" w:rsidR="00BB2687" w:rsidRPr="009A3E6D" w:rsidRDefault="00BB2687" w:rsidP="00421ED7">
      <w:pPr>
        <w:pStyle w:val="lnek"/>
        <w:tabs>
          <w:tab w:val="clear" w:pos="1051"/>
        </w:tabs>
        <w:spacing w:before="60" w:line="276" w:lineRule="auto"/>
        <w:ind w:left="567" w:hanging="567"/>
        <w:jc w:val="both"/>
      </w:pPr>
      <w:r>
        <w:t>Objednatel zajistí personální a materiální zajištění pro participaci dle zadání.</w:t>
      </w:r>
    </w:p>
    <w:p w14:paraId="14ABD256" w14:textId="77777777" w:rsidR="002257F1" w:rsidRPr="009A3E6D" w:rsidRDefault="002257F1" w:rsidP="00421ED7">
      <w:pPr>
        <w:pStyle w:val="lnek"/>
        <w:tabs>
          <w:tab w:val="clear" w:pos="1051"/>
        </w:tabs>
        <w:spacing w:before="60" w:line="276" w:lineRule="auto"/>
        <w:ind w:left="567" w:hanging="567"/>
        <w:jc w:val="both"/>
      </w:pPr>
      <w:r w:rsidRPr="009A3E6D">
        <w:t xml:space="preserve">Zhotovitel je povinen hájit zájmy objednatele podle svých nejlepších znalostí a schopností. S údaji týkajícími se díla bude zhotovitel zacházet šetrně a zachovávat o nich mlčenlivost, ledaže by byl této povinnosti výslovně zproštěn objednatelem. </w:t>
      </w:r>
    </w:p>
    <w:p w14:paraId="1EB0EB0F" w14:textId="77777777" w:rsidR="00B439B4" w:rsidRPr="009A3E6D" w:rsidRDefault="002257F1" w:rsidP="00421ED7">
      <w:pPr>
        <w:pStyle w:val="lnek"/>
        <w:tabs>
          <w:tab w:val="clear" w:pos="1051"/>
        </w:tabs>
        <w:spacing w:before="60" w:line="276" w:lineRule="auto"/>
        <w:ind w:left="567" w:hanging="567"/>
        <w:jc w:val="both"/>
      </w:pPr>
      <w:r w:rsidRPr="009A3E6D">
        <w:t>Zhotovitel</w:t>
      </w:r>
      <w:r w:rsidR="00FB121F" w:rsidRPr="009A3E6D">
        <w:t xml:space="preserve"> </w:t>
      </w:r>
      <w:r w:rsidRPr="009A3E6D">
        <w:t>se zavazuje poskytnout objednateli a veřejnosti nezbytný odborný výklad k dílu,</w:t>
      </w:r>
      <w:r w:rsidR="0072163B" w:rsidRPr="009A3E6D">
        <w:t xml:space="preserve"> </w:t>
      </w:r>
      <w:r w:rsidRPr="009A3E6D">
        <w:t>a to podle okolností na jednání orgánů</w:t>
      </w:r>
      <w:r w:rsidR="00FB121F" w:rsidRPr="009A3E6D">
        <w:t xml:space="preserve"> </w:t>
      </w:r>
      <w:r w:rsidR="006E1746" w:rsidRPr="009A3E6D">
        <w:t xml:space="preserve">obce </w:t>
      </w:r>
      <w:r w:rsidR="00FB121F" w:rsidRPr="009A3E6D">
        <w:t xml:space="preserve">či orgánů veřejné správy. </w:t>
      </w:r>
    </w:p>
    <w:p w14:paraId="043672AC" w14:textId="77777777" w:rsidR="002257F1" w:rsidRPr="009A3E6D" w:rsidRDefault="00FB121F" w:rsidP="00421ED7">
      <w:pPr>
        <w:pStyle w:val="lnek"/>
        <w:tabs>
          <w:tab w:val="clear" w:pos="1051"/>
        </w:tabs>
        <w:spacing w:before="60" w:line="276" w:lineRule="auto"/>
        <w:ind w:left="567" w:hanging="567"/>
        <w:jc w:val="both"/>
      </w:pPr>
      <w:r w:rsidRPr="009A3E6D">
        <w:t xml:space="preserve"> </w:t>
      </w:r>
      <w:r w:rsidR="002257F1" w:rsidRPr="009A3E6D">
        <w:t xml:space="preserve">Zhotovitel se zavazuje neprodleně informovat objednatele o všech skutečnostech, které by mohly objednateli způsobit finanční, nebo jinou újmu, o překážkách, které by mohly ohrozit </w:t>
      </w:r>
      <w:r w:rsidR="007E633E" w:rsidRPr="009A3E6D">
        <w:t>p</w:t>
      </w:r>
      <w:r w:rsidR="00B0258E" w:rsidRPr="009A3E6D">
        <w:t>roveden</w:t>
      </w:r>
      <w:r w:rsidR="007E633E" w:rsidRPr="009A3E6D">
        <w:t>í</w:t>
      </w:r>
      <w:r w:rsidR="002257F1" w:rsidRPr="009A3E6D">
        <w:t xml:space="preserve">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37D9EA41" w14:textId="77777777" w:rsidR="002257F1" w:rsidRPr="009A3E6D" w:rsidRDefault="002257F1" w:rsidP="00421ED7">
      <w:pPr>
        <w:pStyle w:val="lnek"/>
        <w:tabs>
          <w:tab w:val="clear" w:pos="1051"/>
        </w:tabs>
        <w:spacing w:before="60" w:line="276" w:lineRule="auto"/>
        <w:ind w:left="567" w:hanging="567"/>
        <w:jc w:val="both"/>
      </w:pPr>
      <w:r w:rsidRPr="009A3E6D">
        <w:t xml:space="preserve">Zjistí-li zhotovitel, že nemůže dílo </w:t>
      </w:r>
      <w:r w:rsidR="00B0258E" w:rsidRPr="009A3E6D">
        <w:t xml:space="preserve">provést </w:t>
      </w:r>
      <w:r w:rsidRPr="009A3E6D">
        <w:t>za podmínek závazně plynoucích z obecně platných právních předpisů, nebo požadovaných výslovně objednatelem, popřípadě za dalších podmínek zvláště dohodnutých touto smlouvou, uvědomí o tom neprodleně písemně objednatele s uvedením důvodů.</w:t>
      </w:r>
    </w:p>
    <w:p w14:paraId="3DFC9B2D" w14:textId="77777777" w:rsidR="002257F1" w:rsidRPr="009A3E6D" w:rsidRDefault="002257F1" w:rsidP="00421ED7">
      <w:pPr>
        <w:pStyle w:val="lnek"/>
        <w:tabs>
          <w:tab w:val="clear" w:pos="1051"/>
        </w:tabs>
        <w:spacing w:before="60" w:line="276" w:lineRule="auto"/>
        <w:ind w:left="567" w:hanging="567"/>
        <w:jc w:val="both"/>
      </w:pPr>
      <w:r w:rsidRPr="009A3E6D">
        <w:t xml:space="preserve">Zhotovitel se zavazuje, že bez písemného souhlasu objednatele neposkytne výsledky díla jiné osobě než objednateli nebo jím k tomu zmocněné osobě. </w:t>
      </w:r>
    </w:p>
    <w:p w14:paraId="1ED9E5D7" w14:textId="77777777" w:rsidR="002257F1" w:rsidRPr="009A3E6D" w:rsidRDefault="002257F1" w:rsidP="00421ED7">
      <w:pPr>
        <w:pStyle w:val="lnek"/>
        <w:tabs>
          <w:tab w:val="clear" w:pos="1051"/>
        </w:tabs>
        <w:spacing w:before="60" w:line="276" w:lineRule="auto"/>
        <w:ind w:left="567" w:hanging="567"/>
        <w:jc w:val="both"/>
      </w:pPr>
      <w:r w:rsidRPr="009A3E6D">
        <w:t xml:space="preserve">Zhotovitel se zavazuje práce na plnění předmětu smlouvy přerušit na základě doručení písemného rozhodnutí objednatele o přerušení prací a obě smluvní strany jsou poté zavázány uzavřít dohodu o změně plnění smlouvy a podmínkách jeho dalšího provádění. </w:t>
      </w:r>
    </w:p>
    <w:p w14:paraId="28533070" w14:textId="01302CC3" w:rsidR="002257F1" w:rsidRDefault="002257F1" w:rsidP="00421ED7">
      <w:pPr>
        <w:pStyle w:val="lnek"/>
        <w:tabs>
          <w:tab w:val="clear" w:pos="1051"/>
        </w:tabs>
        <w:spacing w:before="60" w:line="276" w:lineRule="auto"/>
        <w:ind w:left="567" w:hanging="567"/>
        <w:jc w:val="both"/>
      </w:pPr>
      <w:r w:rsidRPr="009A3E6D">
        <w:t>Zhotovitel má právo používat dílo pro svou vlastní potřebu, zejména pro účely výuky, odborných publikací a dále jako referenční a prezentační dokument.</w:t>
      </w:r>
    </w:p>
    <w:p w14:paraId="296F0BBB" w14:textId="1F6A44C0" w:rsidR="00F0220D" w:rsidRPr="00F0220D" w:rsidRDefault="00F0220D" w:rsidP="001170E3">
      <w:pPr>
        <w:pStyle w:val="lnek"/>
        <w:tabs>
          <w:tab w:val="clear" w:pos="1051"/>
        </w:tabs>
        <w:spacing w:line="276" w:lineRule="auto"/>
        <w:ind w:left="567" w:hanging="567"/>
        <w:jc w:val="both"/>
      </w:pPr>
      <w:r w:rsidRPr="00F0220D">
        <w:t xml:space="preserve">Na dokončené dílo </w:t>
      </w:r>
      <w:r w:rsidR="00A7319C">
        <w:t>se po jeho schválení zastupitelstvem obce</w:t>
      </w:r>
      <w:r w:rsidRPr="00F0220D">
        <w:t xml:space="preserve"> v souladu s § 3 písm. a) zákona č. 121/2000 Sb. o právech souvisejících s právem autorským a o změně některých zákonů, (autorský zákon), v platném znění se nevztahuje autorskoprávní ochrana.</w:t>
      </w:r>
    </w:p>
    <w:p w14:paraId="32F1EC00" w14:textId="77777777" w:rsidR="00E1180F" w:rsidRPr="009A3E6D" w:rsidRDefault="00E1180F" w:rsidP="00421ED7">
      <w:pPr>
        <w:pStyle w:val="lnek"/>
        <w:numPr>
          <w:ilvl w:val="0"/>
          <w:numId w:val="0"/>
        </w:numPr>
        <w:spacing w:before="60" w:line="276" w:lineRule="auto"/>
        <w:ind w:left="567" w:hanging="567"/>
        <w:jc w:val="both"/>
        <w:rPr>
          <w:sz w:val="22"/>
        </w:rPr>
      </w:pPr>
    </w:p>
    <w:p w14:paraId="1A760F88" w14:textId="77777777" w:rsidR="002257F1" w:rsidRPr="009A3E6D" w:rsidRDefault="002257F1" w:rsidP="009A3E6D">
      <w:pPr>
        <w:pStyle w:val="Nadpis1"/>
        <w:spacing w:line="276" w:lineRule="auto"/>
      </w:pPr>
      <w:r w:rsidRPr="009A3E6D">
        <w:t>Společná a závěrečná ustanovení</w:t>
      </w:r>
    </w:p>
    <w:p w14:paraId="0A8B893E" w14:textId="77777777" w:rsidR="00E1180F" w:rsidRPr="009A3E6D" w:rsidRDefault="00E1180F" w:rsidP="009A3E6D">
      <w:pPr>
        <w:pStyle w:val="Odstavecseseznamem"/>
        <w:widowControl w:val="0"/>
        <w:numPr>
          <w:ilvl w:val="0"/>
          <w:numId w:val="1"/>
        </w:numPr>
        <w:spacing w:before="240" w:line="276" w:lineRule="auto"/>
        <w:rPr>
          <w:b/>
          <w:caps/>
          <w:snapToGrid w:val="0"/>
          <w:vanish/>
          <w:sz w:val="26"/>
          <w:szCs w:val="20"/>
        </w:rPr>
      </w:pPr>
    </w:p>
    <w:p w14:paraId="3E3E9BE3" w14:textId="54598D38" w:rsidR="002257F1" w:rsidRPr="009A3E6D" w:rsidRDefault="002257F1" w:rsidP="009A3E6D">
      <w:pPr>
        <w:pStyle w:val="lnek"/>
        <w:tabs>
          <w:tab w:val="clear" w:pos="1051"/>
        </w:tabs>
        <w:spacing w:line="276" w:lineRule="auto"/>
        <w:ind w:left="567" w:hanging="535"/>
        <w:rPr>
          <w:b/>
          <w:bCs/>
        </w:rPr>
      </w:pPr>
      <w:r w:rsidRPr="009A3E6D">
        <w:rPr>
          <w:b/>
          <w:bCs/>
        </w:rPr>
        <w:t>Autorství</w:t>
      </w:r>
    </w:p>
    <w:p w14:paraId="02EF383F" w14:textId="77777777" w:rsidR="009469CA" w:rsidRPr="009A3E6D" w:rsidRDefault="009469CA" w:rsidP="009A3E6D">
      <w:pPr>
        <w:pStyle w:val="Podlnek"/>
        <w:numPr>
          <w:ilvl w:val="0"/>
          <w:numId w:val="0"/>
        </w:numPr>
        <w:spacing w:before="60" w:line="276" w:lineRule="auto"/>
        <w:ind w:left="567" w:hanging="535"/>
        <w:rPr>
          <w:rFonts w:ascii="Times New Roman" w:hAnsi="Times New Roman"/>
          <w:sz w:val="24"/>
          <w:szCs w:val="24"/>
        </w:rPr>
      </w:pPr>
      <w:r w:rsidRPr="009A3E6D">
        <w:rPr>
          <w:rFonts w:ascii="Times New Roman" w:hAnsi="Times New Roman"/>
          <w:sz w:val="24"/>
          <w:szCs w:val="24"/>
        </w:rPr>
        <w:t xml:space="preserve">Zhotovitel je oprávněn </w:t>
      </w:r>
      <w:r w:rsidR="00B6408A" w:rsidRPr="009A3E6D">
        <w:rPr>
          <w:rFonts w:ascii="Times New Roman" w:hAnsi="Times New Roman"/>
          <w:sz w:val="24"/>
          <w:szCs w:val="24"/>
        </w:rPr>
        <w:t xml:space="preserve">požadovat </w:t>
      </w:r>
      <w:r w:rsidRPr="009A3E6D">
        <w:rPr>
          <w:rFonts w:ascii="Times New Roman" w:hAnsi="Times New Roman"/>
          <w:sz w:val="24"/>
          <w:szCs w:val="24"/>
        </w:rPr>
        <w:t>označení autorství díla, kdykoliv objednatel v souladu s ustanovením této smlouvy toto dílo zveřejní.</w:t>
      </w:r>
    </w:p>
    <w:p w14:paraId="2E4D8821" w14:textId="77777777" w:rsidR="00FD6C71" w:rsidRPr="009A3E6D" w:rsidRDefault="00FD6C71" w:rsidP="009A3E6D">
      <w:pPr>
        <w:pStyle w:val="lnek"/>
        <w:tabs>
          <w:tab w:val="clear" w:pos="1051"/>
        </w:tabs>
        <w:spacing w:before="120" w:line="276" w:lineRule="auto"/>
        <w:ind w:left="567" w:hanging="535"/>
        <w:rPr>
          <w:b/>
        </w:rPr>
      </w:pPr>
      <w:r w:rsidRPr="009A3E6D">
        <w:rPr>
          <w:b/>
        </w:rPr>
        <w:t>Práva k užití díla</w:t>
      </w:r>
    </w:p>
    <w:p w14:paraId="65BAC6C3" w14:textId="77777777" w:rsidR="00E1180F" w:rsidRPr="009A3E6D" w:rsidRDefault="00E1180F" w:rsidP="009A3E6D">
      <w:pPr>
        <w:pStyle w:val="Odstavecseseznamem"/>
        <w:numPr>
          <w:ilvl w:val="0"/>
          <w:numId w:val="30"/>
        </w:numPr>
        <w:spacing w:before="60" w:line="276" w:lineRule="auto"/>
        <w:ind w:left="567" w:hanging="535"/>
        <w:jc w:val="both"/>
        <w:outlineLvl w:val="5"/>
        <w:rPr>
          <w:b/>
          <w:bCs/>
          <w:vanish/>
        </w:rPr>
      </w:pPr>
    </w:p>
    <w:p w14:paraId="3A7DF061" w14:textId="77777777" w:rsidR="00E1180F" w:rsidRPr="009A3E6D" w:rsidRDefault="00E1180F" w:rsidP="009A3E6D">
      <w:pPr>
        <w:pStyle w:val="Odstavecseseznamem"/>
        <w:numPr>
          <w:ilvl w:val="0"/>
          <w:numId w:val="30"/>
        </w:numPr>
        <w:spacing w:before="60" w:line="276" w:lineRule="auto"/>
        <w:ind w:left="567" w:hanging="535"/>
        <w:jc w:val="both"/>
        <w:outlineLvl w:val="5"/>
        <w:rPr>
          <w:b/>
          <w:bCs/>
          <w:vanish/>
        </w:rPr>
      </w:pPr>
    </w:p>
    <w:p w14:paraId="782E6152" w14:textId="77777777" w:rsidR="00E1180F" w:rsidRPr="009A3E6D" w:rsidRDefault="00E1180F" w:rsidP="009A3E6D">
      <w:pPr>
        <w:pStyle w:val="Odstavecseseznamem"/>
        <w:numPr>
          <w:ilvl w:val="0"/>
          <w:numId w:val="30"/>
        </w:numPr>
        <w:spacing w:before="60" w:line="276" w:lineRule="auto"/>
        <w:ind w:left="567" w:hanging="535"/>
        <w:jc w:val="both"/>
        <w:outlineLvl w:val="5"/>
        <w:rPr>
          <w:b/>
          <w:bCs/>
          <w:vanish/>
        </w:rPr>
      </w:pPr>
    </w:p>
    <w:p w14:paraId="29967A2F" w14:textId="77777777" w:rsidR="00E1180F" w:rsidRPr="009A3E6D" w:rsidRDefault="00E1180F" w:rsidP="009A3E6D">
      <w:pPr>
        <w:pStyle w:val="Odstavecseseznamem"/>
        <w:numPr>
          <w:ilvl w:val="0"/>
          <w:numId w:val="30"/>
        </w:numPr>
        <w:spacing w:before="60" w:line="276" w:lineRule="auto"/>
        <w:ind w:left="567" w:hanging="535"/>
        <w:jc w:val="both"/>
        <w:outlineLvl w:val="5"/>
        <w:rPr>
          <w:b/>
          <w:bCs/>
          <w:vanish/>
        </w:rPr>
      </w:pPr>
    </w:p>
    <w:p w14:paraId="7F627161" w14:textId="77777777" w:rsidR="00E1180F" w:rsidRPr="009A3E6D" w:rsidRDefault="00E1180F" w:rsidP="009A3E6D">
      <w:pPr>
        <w:pStyle w:val="Odstavecseseznamem"/>
        <w:numPr>
          <w:ilvl w:val="1"/>
          <w:numId w:val="30"/>
        </w:numPr>
        <w:spacing w:before="60" w:line="276" w:lineRule="auto"/>
        <w:ind w:left="567" w:hanging="535"/>
        <w:jc w:val="both"/>
        <w:outlineLvl w:val="5"/>
        <w:rPr>
          <w:b/>
          <w:bCs/>
          <w:vanish/>
        </w:rPr>
      </w:pPr>
    </w:p>
    <w:p w14:paraId="6F6C1927" w14:textId="32AF0513" w:rsidR="00B6408A" w:rsidRPr="009A3E6D" w:rsidRDefault="00FD6C71" w:rsidP="009A3E6D">
      <w:pPr>
        <w:pStyle w:val="Nadpis7"/>
        <w:spacing w:line="276" w:lineRule="auto"/>
        <w:ind w:left="567" w:hanging="535"/>
      </w:pPr>
      <w:r w:rsidRPr="009A3E6D">
        <w:t xml:space="preserve">Objednatel </w:t>
      </w:r>
      <w:r w:rsidR="00483566" w:rsidRPr="009A3E6D">
        <w:t xml:space="preserve">je na základě této smlouvy oprávněn </w:t>
      </w:r>
      <w:r w:rsidR="009469CA" w:rsidRPr="009A3E6D">
        <w:t>dílo</w:t>
      </w:r>
      <w:r w:rsidR="00483566" w:rsidRPr="009A3E6D">
        <w:t xml:space="preserve"> užít všemi způsoby dle § 12 odst. 4 zákona č. 121/2000 Sb., autorský zák</w:t>
      </w:r>
      <w:r w:rsidR="00A84F66" w:rsidRPr="009A3E6D">
        <w:t>on, v platném znění</w:t>
      </w:r>
      <w:r w:rsidR="00483566" w:rsidRPr="009A3E6D">
        <w:t xml:space="preserve">. </w:t>
      </w:r>
    </w:p>
    <w:p w14:paraId="210DE2BC" w14:textId="77777777" w:rsidR="00015ACE" w:rsidRPr="009A3E6D" w:rsidRDefault="00B6408A" w:rsidP="009A3E6D">
      <w:pPr>
        <w:pStyle w:val="Nadpis7"/>
        <w:spacing w:line="276" w:lineRule="auto"/>
        <w:ind w:left="567" w:hanging="535"/>
      </w:pPr>
      <w:r w:rsidRPr="009A3E6D">
        <w:lastRenderedPageBreak/>
        <w:t>Úplata za užití díla dle této smlouvy je zahrnuta v ceně díla dle článku 3. této smlouvy</w:t>
      </w:r>
      <w:r w:rsidR="00A83677" w:rsidRPr="009A3E6D">
        <w:t>.</w:t>
      </w:r>
    </w:p>
    <w:p w14:paraId="2CBFF9A0" w14:textId="77777777" w:rsidR="002257F1" w:rsidRPr="009A3E6D" w:rsidRDefault="002257F1" w:rsidP="009A3E6D">
      <w:pPr>
        <w:pStyle w:val="lnek"/>
        <w:tabs>
          <w:tab w:val="clear" w:pos="1051"/>
        </w:tabs>
        <w:spacing w:before="120" w:line="276" w:lineRule="auto"/>
        <w:ind w:left="567" w:hanging="535"/>
        <w:rPr>
          <w:b/>
        </w:rPr>
      </w:pPr>
      <w:r w:rsidRPr="009A3E6D">
        <w:rPr>
          <w:b/>
        </w:rPr>
        <w:t xml:space="preserve">Spory </w:t>
      </w:r>
    </w:p>
    <w:p w14:paraId="5BD832DC" w14:textId="77777777" w:rsidR="002257F1" w:rsidRPr="009A3E6D" w:rsidRDefault="002257F1" w:rsidP="009A3E6D">
      <w:pPr>
        <w:pStyle w:val="Podlnek"/>
        <w:numPr>
          <w:ilvl w:val="0"/>
          <w:numId w:val="0"/>
        </w:numPr>
        <w:spacing w:before="60" w:line="276" w:lineRule="auto"/>
        <w:ind w:left="567" w:hanging="535"/>
        <w:rPr>
          <w:rFonts w:ascii="Times New Roman" w:hAnsi="Times New Roman"/>
          <w:sz w:val="24"/>
          <w:szCs w:val="24"/>
        </w:rPr>
      </w:pPr>
      <w:r w:rsidRPr="009A3E6D">
        <w:rPr>
          <w:rFonts w:ascii="Times New Roman" w:hAnsi="Times New Roman"/>
          <w:sz w:val="24"/>
          <w:szCs w:val="24"/>
        </w:rPr>
        <w:t>Vzniknou-li mezi objednatelem a zhotovitelem v rámci rozsahu této smlouvy spory, které nelze vyřešit dohodou, mohou účastníci této smlouvy podat ve smyslu zákona návrh na soudní projednání u místně příslušného soudu, podle zákona č. 99/1963 Sb., v platném znění.</w:t>
      </w:r>
    </w:p>
    <w:p w14:paraId="1024038F" w14:textId="77777777" w:rsidR="002257F1" w:rsidRPr="009A3E6D" w:rsidRDefault="002257F1" w:rsidP="009A3E6D">
      <w:pPr>
        <w:pStyle w:val="lnek"/>
        <w:tabs>
          <w:tab w:val="clear" w:pos="1051"/>
        </w:tabs>
        <w:spacing w:before="120" w:line="276" w:lineRule="auto"/>
        <w:ind w:left="567" w:hanging="535"/>
        <w:rPr>
          <w:b/>
        </w:rPr>
      </w:pPr>
      <w:r w:rsidRPr="009A3E6D">
        <w:rPr>
          <w:b/>
        </w:rPr>
        <w:t xml:space="preserve">Právní řád </w:t>
      </w:r>
    </w:p>
    <w:p w14:paraId="7BE61417" w14:textId="77777777" w:rsidR="00073020" w:rsidRPr="00073020" w:rsidRDefault="00073020" w:rsidP="00073020">
      <w:pPr>
        <w:pStyle w:val="Odstavecseseznamem"/>
        <w:numPr>
          <w:ilvl w:val="1"/>
          <w:numId w:val="30"/>
        </w:numPr>
        <w:spacing w:before="60"/>
        <w:jc w:val="both"/>
        <w:outlineLvl w:val="5"/>
        <w:rPr>
          <w:b/>
          <w:bCs/>
          <w:vanish/>
        </w:rPr>
      </w:pPr>
    </w:p>
    <w:p w14:paraId="71B93A63" w14:textId="77777777" w:rsidR="00073020" w:rsidRPr="00073020" w:rsidRDefault="00073020" w:rsidP="00073020">
      <w:pPr>
        <w:pStyle w:val="Odstavecseseznamem"/>
        <w:numPr>
          <w:ilvl w:val="1"/>
          <w:numId w:val="30"/>
        </w:numPr>
        <w:spacing w:before="60"/>
        <w:jc w:val="both"/>
        <w:outlineLvl w:val="5"/>
        <w:rPr>
          <w:b/>
          <w:bCs/>
          <w:vanish/>
        </w:rPr>
      </w:pPr>
    </w:p>
    <w:p w14:paraId="6232599C" w14:textId="77777777" w:rsidR="00073020" w:rsidRPr="00073020" w:rsidRDefault="00073020" w:rsidP="00073020">
      <w:pPr>
        <w:pStyle w:val="Odstavecseseznamem"/>
        <w:numPr>
          <w:ilvl w:val="1"/>
          <w:numId w:val="30"/>
        </w:numPr>
        <w:spacing w:before="60"/>
        <w:jc w:val="both"/>
        <w:outlineLvl w:val="5"/>
        <w:rPr>
          <w:b/>
          <w:bCs/>
          <w:vanish/>
        </w:rPr>
      </w:pPr>
    </w:p>
    <w:p w14:paraId="50A92C10" w14:textId="2D9D9998" w:rsidR="00A900F4" w:rsidRPr="009A3E6D" w:rsidRDefault="002257F1" w:rsidP="00073020">
      <w:pPr>
        <w:pStyle w:val="Nadpis7"/>
        <w:numPr>
          <w:ilvl w:val="0"/>
          <w:numId w:val="0"/>
        </w:numPr>
      </w:pPr>
      <w:r w:rsidRPr="009A3E6D">
        <w:t>Tato smlouva, výkony v jejím rámci prováděné a obsah a forma plnění se řídí českým právním řádem.</w:t>
      </w:r>
    </w:p>
    <w:p w14:paraId="050C349D" w14:textId="77777777" w:rsidR="002257F1" w:rsidRPr="009A3E6D" w:rsidRDefault="002257F1" w:rsidP="009A3E6D">
      <w:pPr>
        <w:pStyle w:val="lnek"/>
        <w:tabs>
          <w:tab w:val="clear" w:pos="1051"/>
        </w:tabs>
        <w:spacing w:before="120" w:line="276" w:lineRule="auto"/>
        <w:ind w:left="567" w:hanging="535"/>
        <w:rPr>
          <w:b/>
        </w:rPr>
      </w:pPr>
      <w:r w:rsidRPr="009A3E6D">
        <w:rPr>
          <w:b/>
        </w:rPr>
        <w:t>Účinnost a ukončení smlouvy</w:t>
      </w:r>
    </w:p>
    <w:p w14:paraId="404B137F" w14:textId="77777777" w:rsidR="00970B03" w:rsidRPr="009A3E6D" w:rsidRDefault="002257F1" w:rsidP="009A3E6D">
      <w:pPr>
        <w:pStyle w:val="Podlnek"/>
        <w:spacing w:before="60" w:line="276" w:lineRule="auto"/>
        <w:ind w:left="567" w:hanging="535"/>
        <w:rPr>
          <w:rFonts w:ascii="Times New Roman" w:hAnsi="Times New Roman"/>
          <w:sz w:val="24"/>
          <w:szCs w:val="24"/>
        </w:rPr>
      </w:pPr>
      <w:r w:rsidRPr="009A3E6D">
        <w:rPr>
          <w:rStyle w:val="Nadpis7Char"/>
          <w:rFonts w:ascii="Times New Roman" w:hAnsi="Times New Roman"/>
        </w:rPr>
        <w:t xml:space="preserve">Tato smlouva </w:t>
      </w:r>
      <w:r w:rsidR="00A84F66" w:rsidRPr="009A3E6D">
        <w:rPr>
          <w:rStyle w:val="Nadpis7Char"/>
          <w:rFonts w:ascii="Times New Roman" w:hAnsi="Times New Roman"/>
        </w:rPr>
        <w:t>je uzavírána na dobu určitou do okamžiku splnění všech práv a povinností vyplývajících</w:t>
      </w:r>
      <w:r w:rsidR="00A84F66" w:rsidRPr="009A3E6D">
        <w:rPr>
          <w:rFonts w:ascii="Times New Roman" w:hAnsi="Times New Roman"/>
          <w:sz w:val="24"/>
          <w:szCs w:val="24"/>
        </w:rPr>
        <w:t xml:space="preserve"> z této smlouvy.</w:t>
      </w:r>
      <w:r w:rsidR="00970B03" w:rsidRPr="009A3E6D">
        <w:rPr>
          <w:rFonts w:ascii="Times New Roman" w:hAnsi="Times New Roman"/>
          <w:sz w:val="24"/>
          <w:szCs w:val="24"/>
        </w:rPr>
        <w:t xml:space="preserve"> Tato smlouva nabývá </w:t>
      </w:r>
      <w:r w:rsidRPr="009A3E6D">
        <w:rPr>
          <w:rFonts w:ascii="Times New Roman" w:hAnsi="Times New Roman"/>
          <w:sz w:val="24"/>
          <w:szCs w:val="24"/>
        </w:rPr>
        <w:t>účinn</w:t>
      </w:r>
      <w:r w:rsidR="00A84F66" w:rsidRPr="009A3E6D">
        <w:rPr>
          <w:rFonts w:ascii="Times New Roman" w:hAnsi="Times New Roman"/>
          <w:sz w:val="24"/>
          <w:szCs w:val="24"/>
        </w:rPr>
        <w:t>osti</w:t>
      </w:r>
      <w:r w:rsidR="00D40744" w:rsidRPr="009A3E6D">
        <w:rPr>
          <w:rFonts w:ascii="Times New Roman" w:hAnsi="Times New Roman"/>
          <w:sz w:val="24"/>
          <w:szCs w:val="24"/>
        </w:rPr>
        <w:t xml:space="preserve"> ke dni</w:t>
      </w:r>
      <w:r w:rsidRPr="009A3E6D">
        <w:rPr>
          <w:rFonts w:ascii="Times New Roman" w:hAnsi="Times New Roman"/>
          <w:sz w:val="24"/>
          <w:szCs w:val="24"/>
        </w:rPr>
        <w:t xml:space="preserve"> </w:t>
      </w:r>
      <w:r w:rsidR="00296546" w:rsidRPr="009A3E6D">
        <w:rPr>
          <w:rFonts w:ascii="Times New Roman" w:hAnsi="Times New Roman"/>
          <w:sz w:val="24"/>
          <w:szCs w:val="24"/>
        </w:rPr>
        <w:t>podpis</w:t>
      </w:r>
      <w:r w:rsidR="00D40744" w:rsidRPr="009A3E6D">
        <w:rPr>
          <w:rFonts w:ascii="Times New Roman" w:hAnsi="Times New Roman"/>
          <w:sz w:val="24"/>
          <w:szCs w:val="24"/>
        </w:rPr>
        <w:t>u</w:t>
      </w:r>
      <w:r w:rsidR="00296546" w:rsidRPr="009A3E6D">
        <w:rPr>
          <w:rFonts w:ascii="Times New Roman" w:hAnsi="Times New Roman"/>
          <w:sz w:val="24"/>
          <w:szCs w:val="24"/>
        </w:rPr>
        <w:t xml:space="preserve"> oběma smluvními stranami.</w:t>
      </w:r>
    </w:p>
    <w:p w14:paraId="1B37CC46" w14:textId="77777777" w:rsidR="002257F1" w:rsidRPr="009A3E6D" w:rsidRDefault="002257F1" w:rsidP="009A3E6D">
      <w:pPr>
        <w:pStyle w:val="Podlnek"/>
        <w:spacing w:before="60" w:line="276" w:lineRule="auto"/>
        <w:ind w:left="567" w:hanging="535"/>
        <w:rPr>
          <w:rFonts w:ascii="Times New Roman" w:hAnsi="Times New Roman"/>
          <w:sz w:val="24"/>
          <w:szCs w:val="24"/>
        </w:rPr>
      </w:pPr>
      <w:r w:rsidRPr="009A3E6D">
        <w:rPr>
          <w:rFonts w:ascii="Times New Roman" w:hAnsi="Times New Roman"/>
          <w:sz w:val="24"/>
          <w:szCs w:val="24"/>
        </w:rPr>
        <w:t>Tato smlouva smí být písemně vypovězena oběma stranami, neplní-li jedna ze smluvních stran podstatně svoje povinnosti, zejména pokud je v delším než šedesátidenním prodlení s plněním svých závazků, je po dobu delší šedesáti dnů bez závažného důvodu nečinná nebo jedná-li v rozporu s touto smlouvou. Vypovědět smlouvu však nesmí v průběhu jednotlivého plnění strana povinnosti neplnící. Smlouva bude ukončena do sedmi dnů po doručení výpovědi, přičemž se za den doručení považuje nejpozději sedmý den ode dne, kdy byla výpověď uložena na poště v případě nedoručitelnosti.</w:t>
      </w:r>
    </w:p>
    <w:p w14:paraId="46A46ACD" w14:textId="77777777" w:rsidR="002257F1" w:rsidRPr="009A3E6D" w:rsidRDefault="002257F1" w:rsidP="009A3E6D">
      <w:pPr>
        <w:pStyle w:val="Podlnek"/>
        <w:spacing w:before="60" w:line="276" w:lineRule="auto"/>
        <w:ind w:left="567" w:hanging="535"/>
        <w:rPr>
          <w:rFonts w:ascii="Times New Roman" w:hAnsi="Times New Roman"/>
          <w:sz w:val="24"/>
          <w:szCs w:val="24"/>
        </w:rPr>
      </w:pPr>
      <w:r w:rsidRPr="009A3E6D">
        <w:rPr>
          <w:rFonts w:ascii="Times New Roman" w:hAnsi="Times New Roman"/>
          <w:sz w:val="24"/>
          <w:szCs w:val="24"/>
        </w:rPr>
        <w:t>Objednatel smí smlouvu vypovědět též z důvodů přijetí takových rozhodnutí jemu nadřízených subjektů, která brání či omezují další pokračování účinnosti smlouvy.</w:t>
      </w:r>
    </w:p>
    <w:p w14:paraId="2CA21E5B" w14:textId="2C65CDCF" w:rsidR="002257F1" w:rsidRDefault="002257F1" w:rsidP="009A3E6D">
      <w:pPr>
        <w:pStyle w:val="Podlnek"/>
        <w:spacing w:before="60" w:line="276" w:lineRule="auto"/>
        <w:ind w:left="567" w:hanging="535"/>
        <w:rPr>
          <w:rFonts w:ascii="Times New Roman" w:hAnsi="Times New Roman"/>
          <w:sz w:val="24"/>
          <w:szCs w:val="24"/>
        </w:rPr>
      </w:pPr>
      <w:r w:rsidRPr="009A3E6D">
        <w:rPr>
          <w:rFonts w:ascii="Times New Roman" w:hAnsi="Times New Roman"/>
          <w:sz w:val="24"/>
          <w:szCs w:val="24"/>
        </w:rPr>
        <w:t xml:space="preserve">V případě ukončení smlouvy vinou objednatele bude zhotoviteli uhrazena poměrná část ceny za </w:t>
      </w:r>
      <w:r w:rsidR="005C43CF" w:rsidRPr="009A3E6D">
        <w:rPr>
          <w:rFonts w:ascii="Times New Roman" w:hAnsi="Times New Roman"/>
          <w:sz w:val="24"/>
          <w:szCs w:val="24"/>
        </w:rPr>
        <w:t>dílo</w:t>
      </w:r>
      <w:r w:rsidRPr="009A3E6D">
        <w:rPr>
          <w:rFonts w:ascii="Times New Roman" w:hAnsi="Times New Roman"/>
          <w:sz w:val="24"/>
          <w:szCs w:val="24"/>
        </w:rPr>
        <w:t xml:space="preserve"> za všechny činnosti prokazatelně provedené do doby ukončení smlouvy včetně úhrady účelně vynaložených nákladů</w:t>
      </w:r>
      <w:r w:rsidR="00A900F4" w:rsidRPr="009A3E6D">
        <w:rPr>
          <w:rFonts w:ascii="Times New Roman" w:hAnsi="Times New Roman"/>
          <w:sz w:val="24"/>
          <w:szCs w:val="24"/>
        </w:rPr>
        <w:t>,</w:t>
      </w:r>
      <w:r w:rsidRPr="009A3E6D">
        <w:rPr>
          <w:rFonts w:ascii="Times New Roman" w:hAnsi="Times New Roman"/>
          <w:sz w:val="24"/>
          <w:szCs w:val="24"/>
        </w:rPr>
        <w:t xml:space="preserve"> a to do třiceti dnů po vystavení faktury.</w:t>
      </w:r>
    </w:p>
    <w:p w14:paraId="407DA498" w14:textId="5EB80B6D" w:rsidR="00073020" w:rsidRPr="009A3E6D" w:rsidRDefault="00073020" w:rsidP="009A3E6D">
      <w:pPr>
        <w:pStyle w:val="Podlnek"/>
        <w:spacing w:before="60" w:line="276" w:lineRule="auto"/>
        <w:ind w:left="567" w:hanging="535"/>
        <w:rPr>
          <w:rFonts w:ascii="Times New Roman" w:hAnsi="Times New Roman"/>
          <w:sz w:val="24"/>
          <w:szCs w:val="24"/>
        </w:rPr>
      </w:pPr>
      <w:r>
        <w:rPr>
          <w:rFonts w:ascii="Times New Roman" w:hAnsi="Times New Roman"/>
          <w:sz w:val="24"/>
          <w:szCs w:val="24"/>
        </w:rPr>
        <w:t xml:space="preserve">V případě ukončení smlouvy vinou zhotovitele </w:t>
      </w:r>
      <w:r w:rsidRPr="00073020">
        <w:rPr>
          <w:rFonts w:ascii="Times New Roman" w:hAnsi="Times New Roman"/>
          <w:sz w:val="24"/>
          <w:szCs w:val="24"/>
        </w:rPr>
        <w:t xml:space="preserve">bude uhrazena dosud provedená část díla, od které bude odečtena smluvní pokuta a případná škoda, která vznikne </w:t>
      </w:r>
      <w:r>
        <w:rPr>
          <w:rFonts w:ascii="Times New Roman" w:hAnsi="Times New Roman"/>
          <w:sz w:val="24"/>
          <w:szCs w:val="24"/>
        </w:rPr>
        <w:t>nedokončením díla.</w:t>
      </w:r>
    </w:p>
    <w:p w14:paraId="62734167" w14:textId="77777777" w:rsidR="00B2112F" w:rsidRPr="009A3E6D" w:rsidRDefault="00B2112F" w:rsidP="009A3E6D">
      <w:pPr>
        <w:pStyle w:val="lnek"/>
        <w:tabs>
          <w:tab w:val="clear" w:pos="1051"/>
        </w:tabs>
        <w:spacing w:before="120" w:line="276" w:lineRule="auto"/>
        <w:ind w:left="567" w:hanging="535"/>
        <w:rPr>
          <w:b/>
        </w:rPr>
      </w:pPr>
      <w:r w:rsidRPr="009A3E6D">
        <w:rPr>
          <w:b/>
        </w:rPr>
        <w:t>Odpovědnost za vady</w:t>
      </w:r>
    </w:p>
    <w:p w14:paraId="7AA0FD08" w14:textId="7C48E3C1" w:rsidR="00B2112F" w:rsidRDefault="00B2112F" w:rsidP="009A3E6D">
      <w:pPr>
        <w:pStyle w:val="Podlnek"/>
        <w:spacing w:before="60" w:line="276" w:lineRule="auto"/>
        <w:ind w:left="567" w:hanging="535"/>
        <w:rPr>
          <w:rFonts w:ascii="Times New Roman" w:hAnsi="Times New Roman"/>
          <w:sz w:val="24"/>
          <w:szCs w:val="24"/>
        </w:rPr>
      </w:pPr>
      <w:r w:rsidRPr="009A3E6D">
        <w:rPr>
          <w:rFonts w:ascii="Times New Roman" w:hAnsi="Times New Roman"/>
          <w:sz w:val="24"/>
          <w:szCs w:val="24"/>
        </w:rPr>
        <w:t>Odpovědnost za vady díla se řídí</w:t>
      </w:r>
      <w:r w:rsidR="00A32880" w:rsidRPr="009A3E6D">
        <w:rPr>
          <w:rFonts w:ascii="Times New Roman" w:hAnsi="Times New Roman"/>
          <w:sz w:val="24"/>
          <w:szCs w:val="24"/>
        </w:rPr>
        <w:t xml:space="preserve"> ustanoveními dohodnutými v této smlouvě a</w:t>
      </w:r>
      <w:r w:rsidRPr="009A3E6D">
        <w:rPr>
          <w:rFonts w:ascii="Times New Roman" w:hAnsi="Times New Roman"/>
          <w:sz w:val="24"/>
          <w:szCs w:val="24"/>
        </w:rPr>
        <w:t xml:space="preserve"> </w:t>
      </w:r>
      <w:r w:rsidR="00A32880" w:rsidRPr="009A3E6D">
        <w:rPr>
          <w:rFonts w:ascii="Times New Roman" w:hAnsi="Times New Roman"/>
          <w:sz w:val="24"/>
          <w:szCs w:val="24"/>
        </w:rPr>
        <w:t xml:space="preserve">dále </w:t>
      </w:r>
      <w:r w:rsidRPr="009A3E6D">
        <w:rPr>
          <w:rFonts w:ascii="Times New Roman" w:hAnsi="Times New Roman"/>
          <w:sz w:val="24"/>
          <w:szCs w:val="24"/>
        </w:rPr>
        <w:t xml:space="preserve">příslušnými ustanoveními občanského zákoníku. </w:t>
      </w:r>
    </w:p>
    <w:p w14:paraId="537B6D9A" w14:textId="61D84485" w:rsidR="00F12358" w:rsidRPr="009A3E6D" w:rsidRDefault="00F12358" w:rsidP="009A3E6D">
      <w:pPr>
        <w:pStyle w:val="Podlnek"/>
        <w:spacing w:before="60" w:line="276" w:lineRule="auto"/>
        <w:ind w:left="567" w:hanging="535"/>
        <w:rPr>
          <w:rFonts w:ascii="Times New Roman" w:hAnsi="Times New Roman"/>
          <w:sz w:val="24"/>
          <w:szCs w:val="24"/>
        </w:rPr>
      </w:pPr>
      <w:r>
        <w:rPr>
          <w:rFonts w:ascii="Times New Roman" w:hAnsi="Times New Roman"/>
          <w:sz w:val="24"/>
          <w:szCs w:val="24"/>
        </w:rPr>
        <w:t>Neodstraní-li zhotovitel zjištěné vady díla v dohodnuté lhůtě, je objednatel oprávněn toto zajistit na náklady zhotovitele.</w:t>
      </w:r>
    </w:p>
    <w:p w14:paraId="0D181C56" w14:textId="77777777" w:rsidR="00B2112F" w:rsidRPr="009A3E6D" w:rsidRDefault="002257F1" w:rsidP="009A3E6D">
      <w:pPr>
        <w:pStyle w:val="lnek"/>
        <w:tabs>
          <w:tab w:val="clear" w:pos="1051"/>
        </w:tabs>
        <w:spacing w:before="120" w:line="276" w:lineRule="auto"/>
        <w:ind w:left="567" w:hanging="535"/>
        <w:rPr>
          <w:b/>
        </w:rPr>
      </w:pPr>
      <w:r w:rsidRPr="009A3E6D">
        <w:rPr>
          <w:b/>
        </w:rPr>
        <w:t xml:space="preserve">Závěrečná ustanovení </w:t>
      </w:r>
    </w:p>
    <w:p w14:paraId="7103CF9A" w14:textId="77777777" w:rsidR="002257F1" w:rsidRPr="009A3E6D" w:rsidRDefault="002257F1" w:rsidP="009A3E6D">
      <w:pPr>
        <w:pStyle w:val="Podlnek"/>
        <w:spacing w:before="60" w:after="60" w:line="276" w:lineRule="auto"/>
        <w:ind w:left="567" w:hanging="535"/>
        <w:rPr>
          <w:rFonts w:ascii="Times New Roman" w:hAnsi="Times New Roman"/>
          <w:sz w:val="24"/>
          <w:szCs w:val="24"/>
        </w:rPr>
      </w:pPr>
      <w:r w:rsidRPr="009A3E6D">
        <w:rPr>
          <w:rFonts w:ascii="Times New Roman" w:hAnsi="Times New Roman"/>
          <w:sz w:val="24"/>
          <w:szCs w:val="24"/>
        </w:rPr>
        <w:t>Tato smlouva představuje úplnou a ucelenou smlouvu mezi objednatelem a zhotovitelem</w:t>
      </w:r>
      <w:r w:rsidR="007E633E" w:rsidRPr="009A3E6D">
        <w:rPr>
          <w:rFonts w:ascii="Times New Roman" w:hAnsi="Times New Roman"/>
          <w:sz w:val="24"/>
          <w:szCs w:val="24"/>
        </w:rPr>
        <w:t xml:space="preserve">. </w:t>
      </w:r>
      <w:r w:rsidRPr="009A3E6D">
        <w:rPr>
          <w:rFonts w:ascii="Times New Roman" w:hAnsi="Times New Roman"/>
          <w:sz w:val="24"/>
          <w:szCs w:val="24"/>
        </w:rPr>
        <w:t>Ani objednatel ani zhotovitel nepostoupí práva a závazky z této smlouvy plynoucí třetí straně bez výslovného souhlasu druhé strany.</w:t>
      </w:r>
    </w:p>
    <w:p w14:paraId="3A404846" w14:textId="77777777" w:rsidR="002257F1" w:rsidRPr="009A3E6D" w:rsidRDefault="002257F1" w:rsidP="009A3E6D">
      <w:pPr>
        <w:pStyle w:val="Podlnek"/>
        <w:spacing w:line="276" w:lineRule="auto"/>
        <w:ind w:left="567" w:hanging="535"/>
        <w:rPr>
          <w:rFonts w:ascii="Times New Roman" w:hAnsi="Times New Roman"/>
          <w:sz w:val="24"/>
          <w:szCs w:val="24"/>
        </w:rPr>
      </w:pPr>
      <w:r w:rsidRPr="009A3E6D">
        <w:rPr>
          <w:rFonts w:ascii="Times New Roman" w:hAnsi="Times New Roman"/>
          <w:sz w:val="24"/>
          <w:szCs w:val="24"/>
        </w:rPr>
        <w:t>Všechna ustanovení smlouvy jsou oddělitelná</w:t>
      </w:r>
      <w:r w:rsidR="0072163B" w:rsidRPr="009A3E6D">
        <w:rPr>
          <w:rFonts w:ascii="Times New Roman" w:hAnsi="Times New Roman"/>
          <w:sz w:val="24"/>
          <w:szCs w:val="24"/>
        </w:rPr>
        <w:t>,</w:t>
      </w:r>
      <w:r w:rsidRPr="009A3E6D">
        <w:rPr>
          <w:rFonts w:ascii="Times New Roman" w:hAnsi="Times New Roman"/>
          <w:sz w:val="24"/>
          <w:szCs w:val="24"/>
        </w:rPr>
        <w:t xml:space="preserve">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4F216CB0" w14:textId="77777777" w:rsidR="00052EA6" w:rsidRPr="009A3E6D" w:rsidRDefault="00052EA6" w:rsidP="009A3E6D">
      <w:pPr>
        <w:pStyle w:val="Podlnek"/>
        <w:spacing w:before="60" w:after="60" w:line="276" w:lineRule="auto"/>
        <w:ind w:left="567" w:hanging="535"/>
        <w:rPr>
          <w:rFonts w:ascii="Times New Roman" w:hAnsi="Times New Roman"/>
          <w:sz w:val="24"/>
          <w:szCs w:val="24"/>
        </w:rPr>
      </w:pPr>
      <w:r w:rsidRPr="009A3E6D">
        <w:rPr>
          <w:rFonts w:ascii="Times New Roman" w:hAnsi="Times New Roman"/>
          <w:sz w:val="24"/>
          <w:szCs w:val="24"/>
        </w:rPr>
        <w:lastRenderedPageBreak/>
        <w:t>Tato smlouva může být měněna či doplňována pouze písemně. Za písemnou formu nebude pro tento účel považována výměna e-mailových či jiných elektronických zpráv. Žádný projev stran učiněný po uzavření této smlouvy nesmí být vykládán v rozporu s výslovnými ustanoveními této smlouvy. Odpověď strany této smlouvy podle § 1740 odst. 3 občanského zákoníku s dodatkem nebo odchylkou není přijetím návrhu na uzavření této smlouvy, a to ani, když podstatně nemění podmínky návrhu.</w:t>
      </w:r>
    </w:p>
    <w:p w14:paraId="50536BCF" w14:textId="7F810546" w:rsidR="002257F1" w:rsidRPr="009A3E6D" w:rsidRDefault="002257F1" w:rsidP="009A3E6D">
      <w:pPr>
        <w:pStyle w:val="Podlnek"/>
        <w:spacing w:before="60" w:after="60" w:line="276" w:lineRule="auto"/>
        <w:ind w:left="567" w:hanging="535"/>
        <w:rPr>
          <w:rFonts w:ascii="Times New Roman" w:hAnsi="Times New Roman"/>
          <w:sz w:val="24"/>
          <w:szCs w:val="24"/>
        </w:rPr>
      </w:pPr>
      <w:r w:rsidRPr="009A3E6D">
        <w:rPr>
          <w:rFonts w:ascii="Times New Roman" w:hAnsi="Times New Roman"/>
          <w:sz w:val="24"/>
          <w:szCs w:val="24"/>
        </w:rPr>
        <w:t xml:space="preserve">Tato smlouva má celkem </w:t>
      </w:r>
      <w:r w:rsidR="00FB6E28">
        <w:rPr>
          <w:rFonts w:ascii="Times New Roman" w:hAnsi="Times New Roman"/>
          <w:sz w:val="24"/>
          <w:szCs w:val="24"/>
        </w:rPr>
        <w:t>7</w:t>
      </w:r>
      <w:r w:rsidR="00126F54" w:rsidRPr="009A3E6D">
        <w:rPr>
          <w:rFonts w:ascii="Times New Roman" w:hAnsi="Times New Roman"/>
          <w:sz w:val="24"/>
          <w:szCs w:val="24"/>
        </w:rPr>
        <w:t xml:space="preserve"> </w:t>
      </w:r>
      <w:r w:rsidRPr="009A3E6D">
        <w:rPr>
          <w:rFonts w:ascii="Times New Roman" w:hAnsi="Times New Roman"/>
          <w:sz w:val="24"/>
          <w:szCs w:val="24"/>
        </w:rPr>
        <w:t>stran a je vyhotovena v</w:t>
      </w:r>
      <w:r w:rsidR="005466AD" w:rsidRPr="009A3E6D">
        <w:rPr>
          <w:rFonts w:ascii="Times New Roman" w:hAnsi="Times New Roman"/>
          <w:sz w:val="24"/>
          <w:szCs w:val="24"/>
        </w:rPr>
        <w:t xml:space="preserve"> šesti </w:t>
      </w:r>
      <w:r w:rsidRPr="009A3E6D">
        <w:rPr>
          <w:rFonts w:ascii="Times New Roman" w:hAnsi="Times New Roman"/>
          <w:sz w:val="24"/>
          <w:szCs w:val="24"/>
        </w:rPr>
        <w:t xml:space="preserve">exemplářích, z nichž dva </w:t>
      </w:r>
      <w:proofErr w:type="gramStart"/>
      <w:r w:rsidRPr="009A3E6D">
        <w:rPr>
          <w:rFonts w:ascii="Times New Roman" w:hAnsi="Times New Roman"/>
          <w:sz w:val="24"/>
          <w:szCs w:val="24"/>
        </w:rPr>
        <w:t>obdrží</w:t>
      </w:r>
      <w:proofErr w:type="gramEnd"/>
      <w:r w:rsidRPr="009A3E6D">
        <w:rPr>
          <w:rFonts w:ascii="Times New Roman" w:hAnsi="Times New Roman"/>
          <w:sz w:val="24"/>
          <w:szCs w:val="24"/>
        </w:rPr>
        <w:t xml:space="preserve"> zhotovitel</w:t>
      </w:r>
      <w:r w:rsidR="005466AD" w:rsidRPr="009A3E6D">
        <w:rPr>
          <w:rFonts w:ascii="Times New Roman" w:hAnsi="Times New Roman"/>
          <w:sz w:val="24"/>
          <w:szCs w:val="24"/>
        </w:rPr>
        <w:t xml:space="preserve">, </w:t>
      </w:r>
      <w:r w:rsidRPr="009A3E6D">
        <w:rPr>
          <w:rFonts w:ascii="Times New Roman" w:hAnsi="Times New Roman"/>
          <w:sz w:val="24"/>
          <w:szCs w:val="24"/>
        </w:rPr>
        <w:t>dva objednatel</w:t>
      </w:r>
      <w:r w:rsidR="005466AD" w:rsidRPr="009A3E6D">
        <w:rPr>
          <w:rFonts w:ascii="Times New Roman" w:hAnsi="Times New Roman"/>
          <w:sz w:val="24"/>
          <w:szCs w:val="24"/>
        </w:rPr>
        <w:t xml:space="preserve"> a dva vedlejší účastník smlouvy</w:t>
      </w:r>
      <w:r w:rsidRPr="009A3E6D">
        <w:rPr>
          <w:rFonts w:ascii="Times New Roman" w:hAnsi="Times New Roman"/>
          <w:sz w:val="24"/>
          <w:szCs w:val="24"/>
        </w:rPr>
        <w:t>. Každý stejnopis této smlouvy má platnost originálu.</w:t>
      </w:r>
    </w:p>
    <w:p w14:paraId="73AA23E4" w14:textId="77777777" w:rsidR="005466AD" w:rsidRPr="009A3E6D" w:rsidRDefault="005466AD" w:rsidP="009A3E6D">
      <w:pPr>
        <w:numPr>
          <w:ilvl w:val="1"/>
          <w:numId w:val="28"/>
        </w:numPr>
        <w:tabs>
          <w:tab w:val="left" w:pos="540"/>
        </w:tabs>
        <w:spacing w:line="276" w:lineRule="auto"/>
        <w:ind w:left="567" w:hanging="535"/>
        <w:jc w:val="both"/>
        <w:rPr>
          <w:sz w:val="23"/>
          <w:szCs w:val="23"/>
        </w:rPr>
      </w:pPr>
      <w:r w:rsidRPr="009A3E6D">
        <w:rPr>
          <w:sz w:val="23"/>
          <w:szCs w:val="23"/>
        </w:rPr>
        <w:t>Nedílnou součást této smlouvy tvoří přílohy této smlouvy:</w:t>
      </w:r>
    </w:p>
    <w:p w14:paraId="26B86393" w14:textId="38653C8E" w:rsidR="005466AD" w:rsidRPr="009A3E6D" w:rsidRDefault="00194004" w:rsidP="009A3E6D">
      <w:pPr>
        <w:spacing w:line="276" w:lineRule="auto"/>
        <w:ind w:left="32" w:firstLine="535"/>
        <w:jc w:val="both"/>
        <w:rPr>
          <w:sz w:val="23"/>
          <w:szCs w:val="23"/>
        </w:rPr>
      </w:pPr>
      <w:r w:rsidRPr="009A3E6D">
        <w:rPr>
          <w:sz w:val="23"/>
          <w:szCs w:val="23"/>
        </w:rPr>
        <w:t xml:space="preserve">Příloha 1 – Zadání Územního plánu obce Kvilda s prvky regulačního plánu </w:t>
      </w:r>
    </w:p>
    <w:p w14:paraId="079C986E" w14:textId="0527151B" w:rsidR="00194004" w:rsidRPr="009A3E6D" w:rsidRDefault="00194004" w:rsidP="009A3E6D">
      <w:pPr>
        <w:spacing w:line="276" w:lineRule="auto"/>
        <w:ind w:left="32" w:firstLine="535"/>
        <w:jc w:val="both"/>
        <w:rPr>
          <w:sz w:val="23"/>
          <w:szCs w:val="23"/>
        </w:rPr>
      </w:pPr>
      <w:r w:rsidRPr="009A3E6D">
        <w:rPr>
          <w:sz w:val="23"/>
          <w:szCs w:val="23"/>
        </w:rPr>
        <w:t>Příloha 2 – Zadání Územní studie centra obce Kvilda</w:t>
      </w:r>
    </w:p>
    <w:p w14:paraId="09B4689B" w14:textId="1D90632B" w:rsidR="00194004" w:rsidRPr="009A3E6D" w:rsidRDefault="00194004" w:rsidP="009A3E6D">
      <w:pPr>
        <w:spacing w:line="276" w:lineRule="auto"/>
        <w:ind w:left="32" w:firstLine="535"/>
        <w:jc w:val="both"/>
        <w:rPr>
          <w:sz w:val="23"/>
          <w:szCs w:val="23"/>
        </w:rPr>
      </w:pPr>
    </w:p>
    <w:p w14:paraId="0AD0B720" w14:textId="77777777" w:rsidR="005466AD" w:rsidRPr="009A3E6D" w:rsidRDefault="005466AD" w:rsidP="009A3E6D">
      <w:pPr>
        <w:tabs>
          <w:tab w:val="left" w:pos="900"/>
        </w:tabs>
        <w:spacing w:line="276" w:lineRule="auto"/>
        <w:ind w:left="567" w:hanging="535"/>
        <w:rPr>
          <w:sz w:val="23"/>
          <w:szCs w:val="23"/>
        </w:rPr>
      </w:pPr>
      <w:r w:rsidRPr="009A3E6D">
        <w:rPr>
          <w:sz w:val="23"/>
          <w:szCs w:val="23"/>
        </w:rPr>
        <w:t>Přičemž zhotovitel prohlašuje, že před uzavřením této smlouvy výše uvedené dokumenty od objednatele převzal a detailně se s nimi seznámil.</w:t>
      </w:r>
    </w:p>
    <w:p w14:paraId="131C1DDC" w14:textId="77777777" w:rsidR="005466AD" w:rsidRPr="009A3E6D" w:rsidRDefault="005466AD" w:rsidP="009A3E6D">
      <w:pPr>
        <w:pStyle w:val="Podlnek"/>
        <w:numPr>
          <w:ilvl w:val="0"/>
          <w:numId w:val="0"/>
        </w:numPr>
        <w:spacing w:before="60" w:after="60" w:line="276" w:lineRule="auto"/>
        <w:ind w:left="567"/>
        <w:rPr>
          <w:rFonts w:ascii="Times New Roman" w:hAnsi="Times New Roman"/>
          <w:sz w:val="24"/>
          <w:szCs w:val="24"/>
        </w:rPr>
      </w:pPr>
    </w:p>
    <w:p w14:paraId="2B5BD62B" w14:textId="77777777" w:rsidR="003465B6" w:rsidRPr="009A3E6D" w:rsidRDefault="003465B6" w:rsidP="009A3E6D">
      <w:pPr>
        <w:spacing w:line="276" w:lineRule="auto"/>
        <w:jc w:val="both"/>
      </w:pPr>
    </w:p>
    <w:p w14:paraId="7D33EDA9" w14:textId="77777777" w:rsidR="002257F1" w:rsidRPr="009A3E6D" w:rsidRDefault="002257F1" w:rsidP="009A3E6D">
      <w:pPr>
        <w:pStyle w:val="Zkladntext2"/>
        <w:spacing w:line="276" w:lineRule="auto"/>
        <w:jc w:val="both"/>
        <w:rPr>
          <w:rFonts w:ascii="Times New Roman" w:hAnsi="Times New Roman"/>
          <w:sz w:val="24"/>
          <w:szCs w:val="24"/>
        </w:rPr>
      </w:pPr>
      <w:r w:rsidRPr="009A3E6D">
        <w:rPr>
          <w:rFonts w:ascii="Times New Roman" w:hAnsi="Times New Roman"/>
          <w:sz w:val="24"/>
          <w:szCs w:val="24"/>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4C315585" w14:textId="77777777" w:rsidR="002257F1" w:rsidRPr="009A3E6D" w:rsidRDefault="002257F1" w:rsidP="009A3E6D">
      <w:pPr>
        <w:spacing w:line="276" w:lineRule="auto"/>
        <w:jc w:val="both"/>
      </w:pPr>
    </w:p>
    <w:p w14:paraId="148CCE08" w14:textId="77777777" w:rsidR="004600DC" w:rsidRPr="009A3E6D" w:rsidRDefault="004600DC" w:rsidP="009A3E6D">
      <w:pPr>
        <w:spacing w:line="276" w:lineRule="auto"/>
        <w:jc w:val="center"/>
      </w:pPr>
    </w:p>
    <w:p w14:paraId="590CBCA6" w14:textId="77777777" w:rsidR="005466AD" w:rsidRPr="009A3E6D" w:rsidRDefault="002257F1" w:rsidP="009A3E6D">
      <w:pPr>
        <w:spacing w:line="276" w:lineRule="auto"/>
        <w:jc w:val="center"/>
      </w:pPr>
      <w:r w:rsidRPr="009A3E6D">
        <w:t>Čteno a podepsáno</w:t>
      </w:r>
    </w:p>
    <w:p w14:paraId="78C8B93B" w14:textId="6599D1A6" w:rsidR="002257F1" w:rsidRPr="009A3E6D" w:rsidRDefault="002257F1" w:rsidP="009A3E6D">
      <w:pPr>
        <w:spacing w:line="276" w:lineRule="auto"/>
        <w:jc w:val="center"/>
      </w:pPr>
      <w:r w:rsidRPr="009A3E6D">
        <w:t xml:space="preserve"> </w:t>
      </w:r>
    </w:p>
    <w:p w14:paraId="47AB061B" w14:textId="77777777" w:rsidR="005466AD" w:rsidRPr="009A3E6D" w:rsidRDefault="005466AD" w:rsidP="009A3E6D">
      <w:pPr>
        <w:tabs>
          <w:tab w:val="left" w:pos="900"/>
        </w:tabs>
        <w:spacing w:line="276" w:lineRule="auto"/>
        <w:rPr>
          <w:sz w:val="23"/>
          <w:szCs w:val="23"/>
        </w:rPr>
      </w:pPr>
      <w:r w:rsidRPr="009A3E6D">
        <w:rPr>
          <w:sz w:val="23"/>
          <w:szCs w:val="23"/>
        </w:rPr>
        <w:t xml:space="preserve">Ve Kvildě dne ………………       </w:t>
      </w:r>
      <w:r w:rsidRPr="009A3E6D">
        <w:rPr>
          <w:sz w:val="23"/>
          <w:szCs w:val="23"/>
        </w:rPr>
        <w:tab/>
      </w:r>
      <w:r w:rsidRPr="009A3E6D">
        <w:rPr>
          <w:sz w:val="23"/>
          <w:szCs w:val="23"/>
        </w:rPr>
        <w:tab/>
        <w:t xml:space="preserve">               V </w:t>
      </w:r>
      <w:r w:rsidRPr="009A3E6D">
        <w:rPr>
          <w:sz w:val="23"/>
          <w:szCs w:val="23"/>
          <w:highlight w:val="yellow"/>
        </w:rPr>
        <w:t>doplní dodavatel</w:t>
      </w:r>
      <w:r w:rsidRPr="009A3E6D">
        <w:rPr>
          <w:sz w:val="23"/>
          <w:szCs w:val="23"/>
        </w:rPr>
        <w:t xml:space="preserve"> dne </w:t>
      </w:r>
      <w:r w:rsidRPr="009A3E6D">
        <w:rPr>
          <w:sz w:val="23"/>
          <w:szCs w:val="23"/>
          <w:highlight w:val="yellow"/>
        </w:rPr>
        <w:t>doplní dodavatel</w:t>
      </w:r>
    </w:p>
    <w:p w14:paraId="0716068A" w14:textId="77777777" w:rsidR="005466AD" w:rsidRPr="009A3E6D" w:rsidRDefault="005466AD" w:rsidP="009A3E6D">
      <w:pPr>
        <w:tabs>
          <w:tab w:val="left" w:pos="900"/>
        </w:tabs>
        <w:spacing w:line="276" w:lineRule="auto"/>
        <w:ind w:left="720"/>
        <w:rPr>
          <w:sz w:val="23"/>
          <w:szCs w:val="23"/>
        </w:rPr>
      </w:pPr>
    </w:p>
    <w:p w14:paraId="73058F9B" w14:textId="77777777" w:rsidR="005466AD" w:rsidRPr="009A3E6D" w:rsidRDefault="005466AD" w:rsidP="009A3E6D">
      <w:pPr>
        <w:tabs>
          <w:tab w:val="left" w:pos="900"/>
        </w:tabs>
        <w:spacing w:line="276" w:lineRule="auto"/>
        <w:rPr>
          <w:sz w:val="23"/>
          <w:szCs w:val="23"/>
        </w:rPr>
      </w:pPr>
    </w:p>
    <w:p w14:paraId="37632558" w14:textId="77777777" w:rsidR="005466AD" w:rsidRPr="009A3E6D" w:rsidRDefault="005466AD" w:rsidP="009A3E6D">
      <w:pPr>
        <w:tabs>
          <w:tab w:val="left" w:pos="900"/>
        </w:tabs>
        <w:spacing w:line="276" w:lineRule="auto"/>
        <w:rPr>
          <w:sz w:val="23"/>
          <w:szCs w:val="23"/>
        </w:rPr>
      </w:pPr>
    </w:p>
    <w:p w14:paraId="719C7A81" w14:textId="77777777" w:rsidR="005466AD" w:rsidRPr="009A3E6D" w:rsidRDefault="005466AD" w:rsidP="009A3E6D">
      <w:pPr>
        <w:tabs>
          <w:tab w:val="center" w:pos="1418"/>
          <w:tab w:val="center" w:pos="6804"/>
        </w:tabs>
        <w:spacing w:line="276" w:lineRule="auto"/>
        <w:rPr>
          <w:sz w:val="23"/>
          <w:szCs w:val="23"/>
        </w:rPr>
      </w:pPr>
      <w:r w:rsidRPr="009A3E6D">
        <w:rPr>
          <w:sz w:val="23"/>
          <w:szCs w:val="23"/>
        </w:rPr>
        <w:t>…………….……………………………….</w:t>
      </w:r>
      <w:r w:rsidRPr="009A3E6D">
        <w:rPr>
          <w:sz w:val="23"/>
          <w:szCs w:val="23"/>
        </w:rPr>
        <w:tab/>
        <w:t>………………………………………….</w:t>
      </w:r>
    </w:p>
    <w:p w14:paraId="1B14A964" w14:textId="77777777" w:rsidR="005466AD" w:rsidRPr="009A3E6D" w:rsidRDefault="005466AD" w:rsidP="009A3E6D">
      <w:pPr>
        <w:tabs>
          <w:tab w:val="center" w:pos="1418"/>
          <w:tab w:val="center" w:pos="6804"/>
        </w:tabs>
        <w:spacing w:line="276" w:lineRule="auto"/>
        <w:rPr>
          <w:bCs/>
          <w:sz w:val="23"/>
          <w:szCs w:val="23"/>
        </w:rPr>
      </w:pPr>
      <w:r w:rsidRPr="009A3E6D">
        <w:rPr>
          <w:bCs/>
          <w:sz w:val="23"/>
          <w:szCs w:val="23"/>
        </w:rPr>
        <w:t>Obec Kvilda</w:t>
      </w:r>
      <w:r w:rsidRPr="009A3E6D">
        <w:rPr>
          <w:bCs/>
          <w:sz w:val="23"/>
          <w:szCs w:val="23"/>
        </w:rPr>
        <w:tab/>
      </w:r>
      <w:r w:rsidRPr="009A3E6D">
        <w:rPr>
          <w:bCs/>
          <w:sz w:val="23"/>
          <w:szCs w:val="23"/>
        </w:rPr>
        <w:tab/>
      </w:r>
      <w:r w:rsidRPr="009A3E6D">
        <w:rPr>
          <w:sz w:val="23"/>
          <w:szCs w:val="23"/>
          <w:highlight w:val="yellow"/>
        </w:rPr>
        <w:t>doplní dodavatel</w:t>
      </w:r>
    </w:p>
    <w:p w14:paraId="02B324FE" w14:textId="58AE02FF" w:rsidR="005466AD" w:rsidRPr="009A3E6D" w:rsidRDefault="005466AD" w:rsidP="009A3E6D">
      <w:pPr>
        <w:tabs>
          <w:tab w:val="center" w:pos="1418"/>
          <w:tab w:val="center" w:pos="6804"/>
        </w:tabs>
        <w:spacing w:line="276" w:lineRule="auto"/>
        <w:rPr>
          <w:bCs/>
          <w:sz w:val="23"/>
          <w:szCs w:val="23"/>
        </w:rPr>
      </w:pPr>
      <w:r w:rsidRPr="009A3E6D">
        <w:rPr>
          <w:b/>
          <w:bCs/>
          <w:noProof/>
          <w:sz w:val="23"/>
          <w:szCs w:val="23"/>
        </w:rPr>
        <w:t>Ing. Radek Thér, Ph.D.</w:t>
      </w:r>
      <w:r w:rsidRPr="009A3E6D">
        <w:rPr>
          <w:b/>
          <w:bCs/>
          <w:sz w:val="23"/>
          <w:szCs w:val="23"/>
        </w:rPr>
        <w:tab/>
      </w:r>
      <w:r w:rsidRPr="009A3E6D">
        <w:rPr>
          <w:sz w:val="23"/>
          <w:szCs w:val="23"/>
          <w:highlight w:val="yellow"/>
        </w:rPr>
        <w:t>doplní dodavatel</w:t>
      </w:r>
      <w:r w:rsidRPr="009A3E6D">
        <w:rPr>
          <w:bCs/>
          <w:sz w:val="23"/>
          <w:szCs w:val="23"/>
        </w:rPr>
        <w:tab/>
      </w:r>
    </w:p>
    <w:p w14:paraId="2D9ED893" w14:textId="77777777" w:rsidR="005466AD" w:rsidRPr="009A3E6D" w:rsidRDefault="005466AD" w:rsidP="009A3E6D">
      <w:pPr>
        <w:tabs>
          <w:tab w:val="center" w:pos="1418"/>
          <w:tab w:val="center" w:pos="6804"/>
        </w:tabs>
        <w:spacing w:line="276" w:lineRule="auto"/>
        <w:rPr>
          <w:b/>
          <w:bCs/>
          <w:sz w:val="23"/>
          <w:szCs w:val="23"/>
        </w:rPr>
      </w:pPr>
      <w:r w:rsidRPr="009A3E6D">
        <w:rPr>
          <w:bCs/>
          <w:noProof/>
          <w:sz w:val="23"/>
          <w:szCs w:val="23"/>
        </w:rPr>
        <w:t>starosta obce</w:t>
      </w:r>
      <w:r w:rsidRPr="009A3E6D">
        <w:rPr>
          <w:bCs/>
          <w:sz w:val="23"/>
          <w:szCs w:val="23"/>
        </w:rPr>
        <w:t xml:space="preserve"> </w:t>
      </w:r>
      <w:r w:rsidRPr="009A3E6D">
        <w:rPr>
          <w:bCs/>
          <w:sz w:val="23"/>
          <w:szCs w:val="23"/>
        </w:rPr>
        <w:tab/>
      </w:r>
      <w:r w:rsidRPr="009A3E6D">
        <w:rPr>
          <w:bCs/>
          <w:sz w:val="23"/>
          <w:szCs w:val="23"/>
        </w:rPr>
        <w:tab/>
      </w:r>
    </w:p>
    <w:p w14:paraId="41E75100" w14:textId="5DE1D318" w:rsidR="005466AD" w:rsidRPr="009A3E6D" w:rsidRDefault="005466AD" w:rsidP="009A3E6D">
      <w:pPr>
        <w:tabs>
          <w:tab w:val="center" w:pos="1418"/>
          <w:tab w:val="center" w:pos="6804"/>
        </w:tabs>
        <w:spacing w:line="276" w:lineRule="auto"/>
        <w:rPr>
          <w:bCs/>
          <w:i/>
          <w:sz w:val="23"/>
          <w:szCs w:val="23"/>
        </w:rPr>
      </w:pPr>
      <w:r w:rsidRPr="009A3E6D">
        <w:rPr>
          <w:bCs/>
          <w:i/>
          <w:sz w:val="23"/>
          <w:szCs w:val="23"/>
        </w:rPr>
        <w:tab/>
        <w:t xml:space="preserve">objednatel </w:t>
      </w:r>
      <w:r w:rsidRPr="009A3E6D">
        <w:rPr>
          <w:bCs/>
          <w:i/>
          <w:sz w:val="23"/>
          <w:szCs w:val="23"/>
        </w:rPr>
        <w:tab/>
        <w:t>zhotovitel</w:t>
      </w:r>
    </w:p>
    <w:p w14:paraId="49E0778F" w14:textId="77777777" w:rsidR="005466AD" w:rsidRPr="009A3E6D" w:rsidRDefault="005466AD" w:rsidP="009A3E6D">
      <w:pPr>
        <w:tabs>
          <w:tab w:val="center" w:pos="1418"/>
          <w:tab w:val="center" w:pos="6804"/>
        </w:tabs>
        <w:spacing w:line="276" w:lineRule="auto"/>
        <w:rPr>
          <w:bCs/>
          <w:i/>
          <w:sz w:val="23"/>
          <w:szCs w:val="23"/>
        </w:rPr>
      </w:pPr>
    </w:p>
    <w:p w14:paraId="0DEE2052" w14:textId="77777777" w:rsidR="005466AD" w:rsidRPr="009A3E6D" w:rsidRDefault="005466AD" w:rsidP="009A3E6D">
      <w:pPr>
        <w:tabs>
          <w:tab w:val="center" w:pos="1418"/>
          <w:tab w:val="center" w:pos="6804"/>
        </w:tabs>
        <w:spacing w:line="276" w:lineRule="auto"/>
        <w:rPr>
          <w:bCs/>
          <w:i/>
          <w:sz w:val="23"/>
          <w:szCs w:val="23"/>
        </w:rPr>
      </w:pPr>
    </w:p>
    <w:p w14:paraId="4461A19E" w14:textId="77777777" w:rsidR="005466AD" w:rsidRPr="009A3E6D" w:rsidRDefault="005466AD" w:rsidP="009A3E6D">
      <w:pPr>
        <w:tabs>
          <w:tab w:val="center" w:pos="1418"/>
          <w:tab w:val="center" w:pos="6804"/>
        </w:tabs>
        <w:spacing w:line="276" w:lineRule="auto"/>
        <w:rPr>
          <w:bCs/>
          <w:i/>
          <w:sz w:val="23"/>
          <w:szCs w:val="23"/>
        </w:rPr>
      </w:pPr>
    </w:p>
    <w:p w14:paraId="49958B0D" w14:textId="77777777" w:rsidR="005466AD" w:rsidRPr="009A3E6D" w:rsidRDefault="005466AD" w:rsidP="009A3E6D">
      <w:pPr>
        <w:tabs>
          <w:tab w:val="center" w:pos="1418"/>
          <w:tab w:val="center" w:pos="6804"/>
        </w:tabs>
        <w:spacing w:line="276" w:lineRule="auto"/>
        <w:rPr>
          <w:bCs/>
          <w:i/>
          <w:sz w:val="23"/>
          <w:szCs w:val="23"/>
        </w:rPr>
      </w:pPr>
    </w:p>
    <w:p w14:paraId="51D68952" w14:textId="77777777" w:rsidR="005466AD" w:rsidRPr="009A3E6D" w:rsidRDefault="005466AD" w:rsidP="009A3E6D">
      <w:pPr>
        <w:tabs>
          <w:tab w:val="center" w:pos="1418"/>
          <w:tab w:val="center" w:pos="6804"/>
        </w:tabs>
        <w:spacing w:line="276" w:lineRule="auto"/>
        <w:rPr>
          <w:sz w:val="23"/>
          <w:szCs w:val="23"/>
        </w:rPr>
      </w:pPr>
      <w:r w:rsidRPr="009A3E6D">
        <w:rPr>
          <w:sz w:val="23"/>
          <w:szCs w:val="23"/>
        </w:rPr>
        <w:t>…………….……………………………….</w:t>
      </w:r>
      <w:r w:rsidRPr="009A3E6D">
        <w:rPr>
          <w:sz w:val="23"/>
          <w:szCs w:val="23"/>
        </w:rPr>
        <w:tab/>
        <w:t>………………………………………….</w:t>
      </w:r>
    </w:p>
    <w:p w14:paraId="08F2A6F8" w14:textId="3851148B" w:rsidR="005466AD" w:rsidRPr="009A3E6D" w:rsidRDefault="00F0220D" w:rsidP="009A3E6D">
      <w:pPr>
        <w:tabs>
          <w:tab w:val="center" w:pos="1418"/>
          <w:tab w:val="center" w:pos="6804"/>
        </w:tabs>
        <w:spacing w:line="276" w:lineRule="auto"/>
        <w:rPr>
          <w:b/>
          <w:sz w:val="23"/>
          <w:szCs w:val="23"/>
        </w:rPr>
      </w:pPr>
      <w:r>
        <w:rPr>
          <w:b/>
          <w:sz w:val="23"/>
          <w:szCs w:val="23"/>
        </w:rPr>
        <w:t xml:space="preserve">Ing. </w:t>
      </w:r>
      <w:r w:rsidR="005466AD" w:rsidRPr="009A3E6D">
        <w:rPr>
          <w:b/>
          <w:sz w:val="23"/>
          <w:szCs w:val="23"/>
        </w:rPr>
        <w:t>Václav Kot</w:t>
      </w:r>
      <w:r>
        <w:rPr>
          <w:b/>
          <w:sz w:val="23"/>
          <w:szCs w:val="23"/>
        </w:rPr>
        <w:t>a</w:t>
      </w:r>
      <w:r w:rsidR="005466AD" w:rsidRPr="009A3E6D">
        <w:rPr>
          <w:b/>
          <w:sz w:val="23"/>
          <w:szCs w:val="23"/>
        </w:rPr>
        <w:t>l</w:t>
      </w:r>
      <w:r w:rsidR="005466AD" w:rsidRPr="009A3E6D">
        <w:rPr>
          <w:b/>
          <w:sz w:val="23"/>
          <w:szCs w:val="23"/>
        </w:rPr>
        <w:tab/>
      </w:r>
    </w:p>
    <w:p w14:paraId="0740890E" w14:textId="50B8EC41" w:rsidR="005466AD" w:rsidRPr="009A3E6D" w:rsidRDefault="009A3E6D" w:rsidP="009A3E6D">
      <w:pPr>
        <w:tabs>
          <w:tab w:val="center" w:pos="1418"/>
          <w:tab w:val="center" w:pos="6804"/>
        </w:tabs>
        <w:spacing w:line="276" w:lineRule="auto"/>
        <w:rPr>
          <w:bCs/>
          <w:i/>
          <w:iCs/>
          <w:sz w:val="23"/>
          <w:szCs w:val="23"/>
        </w:rPr>
      </w:pPr>
      <w:r>
        <w:rPr>
          <w:bCs/>
          <w:i/>
          <w:iCs/>
          <w:noProof/>
          <w:sz w:val="23"/>
          <w:szCs w:val="23"/>
        </w:rPr>
        <w:tab/>
        <w:t xml:space="preserve">       </w:t>
      </w:r>
      <w:r w:rsidR="005466AD" w:rsidRPr="009A3E6D">
        <w:rPr>
          <w:bCs/>
          <w:i/>
          <w:iCs/>
          <w:noProof/>
          <w:sz w:val="23"/>
          <w:szCs w:val="23"/>
        </w:rPr>
        <w:t>vedlejší účastník smlouvy</w:t>
      </w:r>
      <w:r w:rsidR="005466AD" w:rsidRPr="009A3E6D">
        <w:rPr>
          <w:bCs/>
          <w:i/>
          <w:iCs/>
          <w:sz w:val="23"/>
          <w:szCs w:val="23"/>
        </w:rPr>
        <w:t xml:space="preserve"> </w:t>
      </w:r>
      <w:r w:rsidR="005466AD" w:rsidRPr="009A3E6D">
        <w:rPr>
          <w:bCs/>
          <w:i/>
          <w:iCs/>
          <w:sz w:val="23"/>
          <w:szCs w:val="23"/>
        </w:rPr>
        <w:tab/>
      </w:r>
    </w:p>
    <w:p w14:paraId="41E01DC9" w14:textId="77777777" w:rsidR="005466AD" w:rsidRPr="009A3E6D" w:rsidRDefault="005466AD" w:rsidP="009A3E6D">
      <w:pPr>
        <w:tabs>
          <w:tab w:val="center" w:pos="1418"/>
          <w:tab w:val="center" w:pos="6804"/>
        </w:tabs>
        <w:spacing w:line="276" w:lineRule="auto"/>
        <w:rPr>
          <w:bCs/>
          <w:i/>
          <w:sz w:val="23"/>
          <w:szCs w:val="23"/>
        </w:rPr>
      </w:pPr>
    </w:p>
    <w:p w14:paraId="2E83495E" w14:textId="77777777" w:rsidR="005466AD" w:rsidRPr="009A3E6D" w:rsidRDefault="005466AD" w:rsidP="009A3E6D">
      <w:pPr>
        <w:tabs>
          <w:tab w:val="center" w:pos="1418"/>
          <w:tab w:val="center" w:pos="6804"/>
        </w:tabs>
        <w:spacing w:line="276" w:lineRule="auto"/>
        <w:rPr>
          <w:bCs/>
          <w:i/>
          <w:sz w:val="23"/>
          <w:szCs w:val="23"/>
        </w:rPr>
      </w:pPr>
    </w:p>
    <w:tbl>
      <w:tblPr>
        <w:tblW w:w="9778" w:type="dxa"/>
        <w:jc w:val="center"/>
        <w:tblLayout w:type="fixed"/>
        <w:tblCellMar>
          <w:left w:w="70" w:type="dxa"/>
          <w:right w:w="70" w:type="dxa"/>
        </w:tblCellMar>
        <w:tblLook w:val="0000" w:firstRow="0" w:lastRow="0" w:firstColumn="0" w:lastColumn="0" w:noHBand="0" w:noVBand="0"/>
      </w:tblPr>
      <w:tblGrid>
        <w:gridCol w:w="5028"/>
        <w:gridCol w:w="4750"/>
      </w:tblGrid>
      <w:tr w:rsidR="002257F1" w:rsidRPr="009A3E6D" w14:paraId="0FC37CC9" w14:textId="77777777" w:rsidTr="003E27E2">
        <w:trPr>
          <w:jc w:val="center"/>
        </w:trPr>
        <w:tc>
          <w:tcPr>
            <w:tcW w:w="5028" w:type="dxa"/>
            <w:vAlign w:val="center"/>
          </w:tcPr>
          <w:p w14:paraId="6B460ED6" w14:textId="77777777" w:rsidR="00A643D5" w:rsidRPr="009A3E6D" w:rsidRDefault="00A643D5" w:rsidP="009A3E6D">
            <w:pPr>
              <w:spacing w:line="276" w:lineRule="auto"/>
              <w:rPr>
                <w:b/>
              </w:rPr>
            </w:pPr>
          </w:p>
        </w:tc>
        <w:tc>
          <w:tcPr>
            <w:tcW w:w="4750" w:type="dxa"/>
            <w:vAlign w:val="center"/>
          </w:tcPr>
          <w:p w14:paraId="79B42A30" w14:textId="77777777" w:rsidR="002257F1" w:rsidRPr="009A3E6D" w:rsidRDefault="002257F1" w:rsidP="009A3E6D">
            <w:pPr>
              <w:spacing w:line="276" w:lineRule="auto"/>
              <w:rPr>
                <w:b/>
              </w:rPr>
            </w:pPr>
          </w:p>
        </w:tc>
      </w:tr>
      <w:tr w:rsidR="009D38B3" w:rsidRPr="009A3E6D" w14:paraId="5827406E" w14:textId="77777777" w:rsidTr="003E27E2">
        <w:trPr>
          <w:jc w:val="center"/>
        </w:trPr>
        <w:tc>
          <w:tcPr>
            <w:tcW w:w="5028" w:type="dxa"/>
            <w:vAlign w:val="center"/>
          </w:tcPr>
          <w:p w14:paraId="5996DC8C" w14:textId="1B6C54D1" w:rsidR="009D38B3" w:rsidRPr="009A3E6D" w:rsidRDefault="009D38B3" w:rsidP="009A3E6D">
            <w:pPr>
              <w:spacing w:line="276" w:lineRule="auto"/>
              <w:jc w:val="center"/>
              <w:rPr>
                <w:b/>
                <w:sz w:val="22"/>
              </w:rPr>
            </w:pPr>
          </w:p>
        </w:tc>
        <w:tc>
          <w:tcPr>
            <w:tcW w:w="4750" w:type="dxa"/>
            <w:vAlign w:val="center"/>
          </w:tcPr>
          <w:p w14:paraId="0B97C32D" w14:textId="7693B3F9" w:rsidR="009D38B3" w:rsidRPr="009A3E6D" w:rsidRDefault="009D38B3" w:rsidP="009A3E6D">
            <w:pPr>
              <w:spacing w:line="276" w:lineRule="auto"/>
              <w:jc w:val="center"/>
              <w:rPr>
                <w:b/>
                <w:sz w:val="22"/>
              </w:rPr>
            </w:pPr>
          </w:p>
        </w:tc>
      </w:tr>
      <w:tr w:rsidR="009D38B3" w:rsidRPr="009A3E6D" w14:paraId="56ABD3C1" w14:textId="77777777" w:rsidTr="001C5E53">
        <w:trPr>
          <w:jc w:val="center"/>
        </w:trPr>
        <w:tc>
          <w:tcPr>
            <w:tcW w:w="5028" w:type="dxa"/>
          </w:tcPr>
          <w:p w14:paraId="385C6916" w14:textId="30434D98" w:rsidR="009D38B3" w:rsidRPr="009A3E6D" w:rsidRDefault="009D38B3" w:rsidP="009A3E6D">
            <w:pPr>
              <w:spacing w:line="276" w:lineRule="auto"/>
              <w:ind w:left="283"/>
              <w:rPr>
                <w:sz w:val="22"/>
              </w:rPr>
            </w:pPr>
          </w:p>
        </w:tc>
        <w:tc>
          <w:tcPr>
            <w:tcW w:w="4750" w:type="dxa"/>
            <w:vAlign w:val="center"/>
          </w:tcPr>
          <w:p w14:paraId="272878B7" w14:textId="25FE850F" w:rsidR="009D38B3" w:rsidRPr="009A3E6D" w:rsidRDefault="009D38B3" w:rsidP="009A3E6D">
            <w:pPr>
              <w:spacing w:line="276" w:lineRule="auto"/>
              <w:rPr>
                <w:sz w:val="22"/>
              </w:rPr>
            </w:pPr>
          </w:p>
        </w:tc>
      </w:tr>
      <w:tr w:rsidR="009D38B3" w:rsidRPr="009A3E6D" w14:paraId="11C6769D" w14:textId="77777777" w:rsidTr="003E27E2">
        <w:trPr>
          <w:jc w:val="center"/>
        </w:trPr>
        <w:tc>
          <w:tcPr>
            <w:tcW w:w="5028" w:type="dxa"/>
            <w:vAlign w:val="center"/>
          </w:tcPr>
          <w:p w14:paraId="18E773B3" w14:textId="441936DA" w:rsidR="009D38B3" w:rsidRPr="009A3E6D" w:rsidRDefault="009D38B3" w:rsidP="009A3E6D">
            <w:pPr>
              <w:spacing w:line="276" w:lineRule="auto"/>
              <w:jc w:val="center"/>
              <w:rPr>
                <w:sz w:val="22"/>
              </w:rPr>
            </w:pPr>
          </w:p>
        </w:tc>
        <w:tc>
          <w:tcPr>
            <w:tcW w:w="4750" w:type="dxa"/>
            <w:vAlign w:val="center"/>
          </w:tcPr>
          <w:p w14:paraId="024E52AD" w14:textId="21047C17" w:rsidR="009D38B3" w:rsidRPr="009A3E6D" w:rsidRDefault="009D38B3" w:rsidP="009A3E6D">
            <w:pPr>
              <w:spacing w:line="276" w:lineRule="auto"/>
              <w:jc w:val="center"/>
              <w:rPr>
                <w:sz w:val="22"/>
              </w:rPr>
            </w:pPr>
          </w:p>
        </w:tc>
      </w:tr>
      <w:tr w:rsidR="009D38B3" w:rsidRPr="009A3E6D" w14:paraId="4BE339F7" w14:textId="77777777" w:rsidTr="003E27E2">
        <w:trPr>
          <w:jc w:val="center"/>
        </w:trPr>
        <w:tc>
          <w:tcPr>
            <w:tcW w:w="5028" w:type="dxa"/>
            <w:vAlign w:val="center"/>
          </w:tcPr>
          <w:p w14:paraId="05C12E9F" w14:textId="77777777" w:rsidR="009D38B3" w:rsidRPr="009A3E6D" w:rsidRDefault="009D38B3" w:rsidP="009A3E6D">
            <w:pPr>
              <w:spacing w:line="276" w:lineRule="auto"/>
              <w:jc w:val="center"/>
              <w:rPr>
                <w:b/>
                <w:sz w:val="22"/>
              </w:rPr>
            </w:pPr>
          </w:p>
          <w:p w14:paraId="5F263C1D" w14:textId="77777777" w:rsidR="009D38B3" w:rsidRPr="009A3E6D" w:rsidRDefault="009D38B3" w:rsidP="009A3E6D">
            <w:pPr>
              <w:spacing w:line="276" w:lineRule="auto"/>
              <w:jc w:val="center"/>
              <w:rPr>
                <w:b/>
                <w:sz w:val="22"/>
              </w:rPr>
            </w:pPr>
          </w:p>
        </w:tc>
        <w:tc>
          <w:tcPr>
            <w:tcW w:w="4750" w:type="dxa"/>
            <w:vAlign w:val="center"/>
          </w:tcPr>
          <w:p w14:paraId="58DD00C5" w14:textId="77777777" w:rsidR="009D38B3" w:rsidRPr="009A3E6D" w:rsidRDefault="009D38B3" w:rsidP="009A3E6D">
            <w:pPr>
              <w:spacing w:line="276" w:lineRule="auto"/>
              <w:jc w:val="center"/>
              <w:rPr>
                <w:b/>
                <w:sz w:val="22"/>
              </w:rPr>
            </w:pPr>
          </w:p>
          <w:p w14:paraId="31737669" w14:textId="77777777" w:rsidR="009D38B3" w:rsidRPr="009A3E6D" w:rsidRDefault="009D38B3" w:rsidP="009A3E6D">
            <w:pPr>
              <w:spacing w:line="276" w:lineRule="auto"/>
              <w:jc w:val="center"/>
              <w:rPr>
                <w:b/>
                <w:sz w:val="22"/>
              </w:rPr>
            </w:pPr>
          </w:p>
          <w:p w14:paraId="359262C0" w14:textId="77777777" w:rsidR="009D38B3" w:rsidRPr="009A3E6D" w:rsidRDefault="009D38B3" w:rsidP="009A3E6D">
            <w:pPr>
              <w:spacing w:line="276" w:lineRule="auto"/>
              <w:jc w:val="center"/>
              <w:rPr>
                <w:b/>
                <w:sz w:val="22"/>
              </w:rPr>
            </w:pPr>
          </w:p>
        </w:tc>
      </w:tr>
      <w:tr w:rsidR="009D38B3" w:rsidRPr="009A3E6D" w14:paraId="728DE48F" w14:textId="77777777" w:rsidTr="001C5E53">
        <w:trPr>
          <w:trHeight w:val="95"/>
          <w:jc w:val="center"/>
        </w:trPr>
        <w:tc>
          <w:tcPr>
            <w:tcW w:w="5028" w:type="dxa"/>
            <w:vAlign w:val="center"/>
          </w:tcPr>
          <w:p w14:paraId="673386E1" w14:textId="77777777" w:rsidR="009D38B3" w:rsidRPr="009A3E6D" w:rsidRDefault="009D38B3" w:rsidP="009A3E6D">
            <w:pPr>
              <w:spacing w:line="276" w:lineRule="auto"/>
              <w:jc w:val="center"/>
              <w:rPr>
                <w:b/>
                <w:sz w:val="22"/>
              </w:rPr>
            </w:pPr>
          </w:p>
        </w:tc>
        <w:tc>
          <w:tcPr>
            <w:tcW w:w="4750" w:type="dxa"/>
            <w:vAlign w:val="center"/>
          </w:tcPr>
          <w:p w14:paraId="3ECA50E3" w14:textId="77777777" w:rsidR="009D38B3" w:rsidRPr="009A3E6D" w:rsidRDefault="009D38B3" w:rsidP="009A3E6D">
            <w:pPr>
              <w:spacing w:line="276" w:lineRule="auto"/>
              <w:jc w:val="center"/>
              <w:rPr>
                <w:b/>
                <w:sz w:val="22"/>
              </w:rPr>
            </w:pPr>
          </w:p>
        </w:tc>
      </w:tr>
      <w:tr w:rsidR="009D38B3" w:rsidRPr="009A3E6D" w14:paraId="5AA918C3" w14:textId="77777777" w:rsidTr="003E27E2">
        <w:trPr>
          <w:jc w:val="center"/>
        </w:trPr>
        <w:tc>
          <w:tcPr>
            <w:tcW w:w="5028" w:type="dxa"/>
            <w:vAlign w:val="center"/>
          </w:tcPr>
          <w:p w14:paraId="488648D2" w14:textId="77777777" w:rsidR="009D38B3" w:rsidRPr="009A3E6D" w:rsidRDefault="009D38B3" w:rsidP="009A3E6D">
            <w:pPr>
              <w:spacing w:line="276" w:lineRule="auto"/>
              <w:jc w:val="center"/>
              <w:rPr>
                <w:b/>
                <w:sz w:val="22"/>
              </w:rPr>
            </w:pPr>
          </w:p>
        </w:tc>
        <w:tc>
          <w:tcPr>
            <w:tcW w:w="4750" w:type="dxa"/>
            <w:vAlign w:val="center"/>
          </w:tcPr>
          <w:p w14:paraId="62A47854" w14:textId="77777777" w:rsidR="009D38B3" w:rsidRPr="009A3E6D" w:rsidRDefault="009D38B3" w:rsidP="009A3E6D">
            <w:pPr>
              <w:spacing w:before="120" w:after="120" w:line="276" w:lineRule="auto"/>
              <w:jc w:val="center"/>
              <w:rPr>
                <w:b/>
                <w:sz w:val="22"/>
              </w:rPr>
            </w:pPr>
          </w:p>
        </w:tc>
      </w:tr>
    </w:tbl>
    <w:p w14:paraId="28D8E161" w14:textId="2836BF53" w:rsidR="00A900F4" w:rsidRDefault="00FD6C71" w:rsidP="00FB6E28">
      <w:pPr>
        <w:pStyle w:val="Nzev"/>
        <w:spacing w:line="276" w:lineRule="auto"/>
        <w:rPr>
          <w:rFonts w:ascii="Times New Roman" w:hAnsi="Times New Roman"/>
        </w:rPr>
      </w:pPr>
      <w:r w:rsidRPr="009A3E6D">
        <w:rPr>
          <w:rFonts w:ascii="Times New Roman" w:hAnsi="Times New Roman"/>
        </w:rPr>
        <w:t>Příloha č. 1 smlouvy o zhotovení díla</w:t>
      </w:r>
    </w:p>
    <w:p w14:paraId="47097022" w14:textId="77777777" w:rsidR="00FB6E28" w:rsidRDefault="00FB6E28" w:rsidP="009A3E6D">
      <w:pPr>
        <w:pStyle w:val="Nzev"/>
        <w:spacing w:line="276" w:lineRule="auto"/>
        <w:rPr>
          <w:rFonts w:ascii="Times New Roman" w:hAnsi="Times New Roman"/>
        </w:rPr>
      </w:pPr>
    </w:p>
    <w:p w14:paraId="016612EC" w14:textId="77777777" w:rsidR="00FB6E28" w:rsidRDefault="00FB6E28">
      <w:pPr>
        <w:rPr>
          <w:b/>
          <w:caps/>
          <w:szCs w:val="20"/>
        </w:rPr>
      </w:pPr>
      <w:r>
        <w:br w:type="page"/>
      </w:r>
    </w:p>
    <w:p w14:paraId="24CDACD2" w14:textId="77777777" w:rsidR="00FB6E28" w:rsidRDefault="00FB6E28" w:rsidP="00FB6E28">
      <w:pPr>
        <w:pStyle w:val="Nzev"/>
        <w:spacing w:line="276" w:lineRule="auto"/>
        <w:rPr>
          <w:rFonts w:ascii="Times New Roman" w:hAnsi="Times New Roman"/>
        </w:rPr>
      </w:pPr>
    </w:p>
    <w:p w14:paraId="1EA1C73E" w14:textId="77777777" w:rsidR="00FB6E28" w:rsidRDefault="00FB6E28" w:rsidP="00FB6E28">
      <w:pPr>
        <w:pStyle w:val="Nzev"/>
        <w:spacing w:line="276" w:lineRule="auto"/>
        <w:rPr>
          <w:rFonts w:ascii="Times New Roman" w:hAnsi="Times New Roman"/>
        </w:rPr>
      </w:pPr>
    </w:p>
    <w:p w14:paraId="2D383075" w14:textId="77777777" w:rsidR="00FB6E28" w:rsidRDefault="00FB6E28" w:rsidP="00FB6E28">
      <w:pPr>
        <w:pStyle w:val="Nzev"/>
        <w:spacing w:line="276" w:lineRule="auto"/>
        <w:rPr>
          <w:rFonts w:ascii="Times New Roman" w:hAnsi="Times New Roman"/>
        </w:rPr>
      </w:pPr>
    </w:p>
    <w:p w14:paraId="42408288" w14:textId="77777777" w:rsidR="00FB6E28" w:rsidRDefault="00FB6E28" w:rsidP="00FB6E28">
      <w:pPr>
        <w:pStyle w:val="Nzev"/>
        <w:spacing w:line="276" w:lineRule="auto"/>
        <w:rPr>
          <w:rFonts w:ascii="Times New Roman" w:hAnsi="Times New Roman"/>
        </w:rPr>
      </w:pPr>
    </w:p>
    <w:p w14:paraId="078DA36F" w14:textId="77777777" w:rsidR="00FB6E28" w:rsidRDefault="00FB6E28" w:rsidP="00FB6E28">
      <w:pPr>
        <w:pStyle w:val="Nzev"/>
        <w:spacing w:line="276" w:lineRule="auto"/>
        <w:rPr>
          <w:rFonts w:ascii="Times New Roman" w:hAnsi="Times New Roman"/>
        </w:rPr>
      </w:pPr>
    </w:p>
    <w:p w14:paraId="6B4E0E08" w14:textId="77777777" w:rsidR="00FB6E28" w:rsidRDefault="00FB6E28" w:rsidP="00FB6E28">
      <w:pPr>
        <w:pStyle w:val="Nzev"/>
        <w:spacing w:line="276" w:lineRule="auto"/>
        <w:rPr>
          <w:rFonts w:ascii="Times New Roman" w:hAnsi="Times New Roman"/>
        </w:rPr>
      </w:pPr>
    </w:p>
    <w:p w14:paraId="5AC7073C" w14:textId="77777777" w:rsidR="00FB6E28" w:rsidRDefault="00FB6E28" w:rsidP="00FB6E28">
      <w:pPr>
        <w:pStyle w:val="Nzev"/>
        <w:spacing w:line="276" w:lineRule="auto"/>
        <w:rPr>
          <w:rFonts w:ascii="Times New Roman" w:hAnsi="Times New Roman"/>
        </w:rPr>
      </w:pPr>
    </w:p>
    <w:p w14:paraId="20C3E980" w14:textId="77777777" w:rsidR="00FB6E28" w:rsidRDefault="00FB6E28" w:rsidP="00FB6E28">
      <w:pPr>
        <w:pStyle w:val="Nzev"/>
        <w:spacing w:line="276" w:lineRule="auto"/>
        <w:rPr>
          <w:rFonts w:ascii="Times New Roman" w:hAnsi="Times New Roman"/>
        </w:rPr>
      </w:pPr>
    </w:p>
    <w:p w14:paraId="6631C8E9" w14:textId="77777777" w:rsidR="00FB6E28" w:rsidRDefault="00FB6E28" w:rsidP="00FB6E28">
      <w:pPr>
        <w:pStyle w:val="Nzev"/>
        <w:spacing w:line="276" w:lineRule="auto"/>
        <w:rPr>
          <w:rFonts w:ascii="Times New Roman" w:hAnsi="Times New Roman"/>
        </w:rPr>
      </w:pPr>
    </w:p>
    <w:p w14:paraId="4C6313C6" w14:textId="77777777" w:rsidR="00FB6E28" w:rsidRDefault="00FB6E28" w:rsidP="00FB6E28">
      <w:pPr>
        <w:pStyle w:val="Nzev"/>
        <w:spacing w:line="276" w:lineRule="auto"/>
        <w:rPr>
          <w:rFonts w:ascii="Times New Roman" w:hAnsi="Times New Roman"/>
        </w:rPr>
      </w:pPr>
    </w:p>
    <w:p w14:paraId="2AE8CA3F" w14:textId="1EF587AF" w:rsidR="00FB6E28" w:rsidRPr="009A3E6D" w:rsidRDefault="00FB6E28" w:rsidP="00FB6E28">
      <w:pPr>
        <w:pStyle w:val="Nzev"/>
        <w:spacing w:line="276" w:lineRule="auto"/>
        <w:rPr>
          <w:rFonts w:ascii="Times New Roman" w:hAnsi="Times New Roman"/>
        </w:rPr>
      </w:pPr>
      <w:r w:rsidRPr="009A3E6D">
        <w:rPr>
          <w:rFonts w:ascii="Times New Roman" w:hAnsi="Times New Roman"/>
        </w:rPr>
        <w:t xml:space="preserve">Příloha č. </w:t>
      </w:r>
      <w:r>
        <w:rPr>
          <w:rFonts w:ascii="Times New Roman" w:hAnsi="Times New Roman"/>
        </w:rPr>
        <w:t>2</w:t>
      </w:r>
      <w:r w:rsidRPr="009A3E6D">
        <w:rPr>
          <w:rFonts w:ascii="Times New Roman" w:hAnsi="Times New Roman"/>
        </w:rPr>
        <w:t xml:space="preserve"> smlouvy o zhotovení díla</w:t>
      </w:r>
    </w:p>
    <w:p w14:paraId="6692DB02" w14:textId="77777777" w:rsidR="00FB6E28" w:rsidRPr="009A3E6D" w:rsidRDefault="00FB6E28" w:rsidP="009A3E6D">
      <w:pPr>
        <w:pStyle w:val="Nzev"/>
        <w:spacing w:line="276" w:lineRule="auto"/>
        <w:rPr>
          <w:rFonts w:ascii="Times New Roman" w:hAnsi="Times New Roman"/>
        </w:rPr>
      </w:pPr>
    </w:p>
    <w:p w14:paraId="234B19C9" w14:textId="77777777" w:rsidR="00F129D3" w:rsidRPr="009A3E6D" w:rsidRDefault="00F129D3" w:rsidP="009A3E6D">
      <w:pPr>
        <w:pStyle w:val="Nzev"/>
        <w:spacing w:line="276" w:lineRule="auto"/>
        <w:rPr>
          <w:rFonts w:ascii="Times New Roman" w:hAnsi="Times New Roman"/>
        </w:rPr>
      </w:pPr>
    </w:p>
    <w:sectPr w:rsidR="00F129D3" w:rsidRPr="009A3E6D" w:rsidSect="00FA1C0C">
      <w:headerReference w:type="default" r:id="rId8"/>
      <w:footerReference w:type="even" r:id="rId9"/>
      <w:footerReference w:type="default" r:id="rId10"/>
      <w:footerReference w:type="first" r:id="rId11"/>
      <w:pgSz w:w="11907" w:h="16840" w:code="9"/>
      <w:pgMar w:top="1417" w:right="1275"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FA82" w14:textId="77777777" w:rsidR="004C1B90" w:rsidRDefault="004C1B90">
      <w:r>
        <w:separator/>
      </w:r>
    </w:p>
  </w:endnote>
  <w:endnote w:type="continuationSeparator" w:id="0">
    <w:p w14:paraId="69A86485" w14:textId="77777777" w:rsidR="004C1B90" w:rsidRDefault="004C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2B8A" w14:textId="77777777" w:rsidR="00C51D49" w:rsidRDefault="00C51D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6841DC1" w14:textId="77777777" w:rsidR="00C51D49" w:rsidRDefault="00C51D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1AD3" w14:textId="77777777" w:rsidR="00C51D49" w:rsidRPr="00FD6C71" w:rsidRDefault="00FD6C71" w:rsidP="00FD6C71">
    <w:pPr>
      <w:pStyle w:val="Zpat"/>
      <w:jc w:val="center"/>
    </w:pPr>
    <w:r>
      <w:rPr>
        <w:rFonts w:ascii="Arial" w:hAnsi="Arial"/>
        <w:sz w:val="20"/>
      </w:rPr>
      <w:t xml:space="preserve">Strana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FF78B1">
      <w:rPr>
        <w:rFonts w:ascii="Arial" w:hAnsi="Arial"/>
        <w:noProof/>
        <w:sz w:val="20"/>
      </w:rPr>
      <w:t>1</w:t>
    </w:r>
    <w:r>
      <w:rPr>
        <w:rFonts w:ascii="Arial" w:hAnsi="Arial"/>
        <w:sz w:val="20"/>
      </w:rPr>
      <w:fldChar w:fldCharType="end"/>
    </w:r>
    <w:r>
      <w:rPr>
        <w:rFonts w:ascii="Arial" w:hAnsi="Arial"/>
        <w:sz w:val="20"/>
      </w:rPr>
      <w:t xml:space="preserve"> (celkem </w:t>
    </w:r>
    <w:r>
      <w:rPr>
        <w:rFonts w:ascii="Arial" w:hAnsi="Arial"/>
        <w:sz w:val="20"/>
      </w:rPr>
      <w:fldChar w:fldCharType="begin"/>
    </w:r>
    <w:r>
      <w:rPr>
        <w:rFonts w:ascii="Arial" w:hAnsi="Arial"/>
        <w:sz w:val="20"/>
      </w:rPr>
      <w:instrText xml:space="preserve"> NUMPAGES </w:instrText>
    </w:r>
    <w:r>
      <w:rPr>
        <w:rFonts w:ascii="Arial" w:hAnsi="Arial"/>
        <w:sz w:val="20"/>
      </w:rPr>
      <w:fldChar w:fldCharType="separate"/>
    </w:r>
    <w:r w:rsidR="00FF78B1">
      <w:rPr>
        <w:rFonts w:ascii="Arial" w:hAnsi="Arial"/>
        <w:noProof/>
        <w:sz w:val="20"/>
      </w:rPr>
      <w:t>10</w:t>
    </w:r>
    <w:r>
      <w:rPr>
        <w:rFonts w:ascii="Arial" w:hAnsi="Arial"/>
        <w:sz w:val="20"/>
      </w:rPr>
      <w:fldChar w:fldCharType="end"/>
    </w:r>
    <w:r>
      <w:rPr>
        <w:rFonts w:ascii="Arial" w:hAnsi="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D498" w14:textId="77777777" w:rsidR="00C51D49" w:rsidRDefault="00C51D49">
    <w:pPr>
      <w:pStyle w:val="Zpat"/>
      <w:ind w:right="360"/>
      <w:rPr>
        <w:sz w:val="16"/>
      </w:rPr>
    </w:pPr>
    <w:r>
      <w:rPr>
        <w:rFonts w:ascii="Arial" w:hAnsi="Arial"/>
        <w:i/>
        <w:caps/>
        <w:sz w:val="16"/>
        <w:u w:val="single"/>
      </w:rPr>
      <w:t xml:space="preserve">Příloha č. 1 ke smlouvě o zhotovení zakázky č. </w:t>
    </w:r>
    <w:r>
      <w:rPr>
        <w:rFonts w:ascii="Arial" w:hAnsi="Arial"/>
        <w:i/>
        <w:caps/>
        <w:color w:val="FF0000"/>
        <w:sz w:val="16"/>
        <w:u w:val="single"/>
      </w:rPr>
      <w:t>xxxx</w:t>
    </w:r>
    <w:r>
      <w:rPr>
        <w:rFonts w:ascii="Arial" w:hAnsi="Arial"/>
        <w:i/>
        <w:caps/>
        <w:sz w:val="16"/>
      </w:rPr>
      <w:t xml:space="preserve"> </w:t>
    </w:r>
    <w:r>
      <w:rPr>
        <w:rFonts w:ascii="Arial" w:hAnsi="Arial"/>
        <w:i/>
        <w:caps/>
        <w:sz w:val="16"/>
      </w:rPr>
      <w:tab/>
      <w:t>P1/</w:t>
    </w:r>
    <w:r>
      <w:rPr>
        <w:rFonts w:ascii="Arial" w:hAnsi="Arial"/>
        <w:i/>
        <w:caps/>
        <w:sz w:val="16"/>
      </w:rPr>
      <w:fldChar w:fldCharType="begin"/>
    </w:r>
    <w:r>
      <w:rPr>
        <w:rFonts w:ascii="Arial" w:hAnsi="Arial"/>
        <w:i/>
        <w:caps/>
        <w:sz w:val="16"/>
      </w:rPr>
      <w:instrText xml:space="preserve"> PAGE </w:instrText>
    </w:r>
    <w:r>
      <w:rPr>
        <w:rFonts w:ascii="Arial" w:hAnsi="Arial"/>
        <w:i/>
        <w:caps/>
        <w:sz w:val="16"/>
      </w:rPr>
      <w:fldChar w:fldCharType="separate"/>
    </w:r>
    <w:r>
      <w:rPr>
        <w:rFonts w:ascii="Arial" w:hAnsi="Arial"/>
        <w:i/>
        <w:caps/>
        <w:noProof/>
        <w:sz w:val="16"/>
      </w:rPr>
      <w:t>5</w:t>
    </w:r>
    <w:r>
      <w:rPr>
        <w:rFonts w:ascii="Arial" w:hAnsi="Arial"/>
        <w:i/>
        <w: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CB186" w14:textId="77777777" w:rsidR="004C1B90" w:rsidRDefault="004C1B90">
      <w:r>
        <w:separator/>
      </w:r>
    </w:p>
  </w:footnote>
  <w:footnote w:type="continuationSeparator" w:id="0">
    <w:p w14:paraId="0B508F53" w14:textId="77777777" w:rsidR="004C1B90" w:rsidRDefault="004C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60" w:type="dxa"/>
      <w:tblLayout w:type="fixed"/>
      <w:tblCellMar>
        <w:left w:w="70" w:type="dxa"/>
        <w:right w:w="70" w:type="dxa"/>
      </w:tblCellMar>
      <w:tblLook w:val="0000" w:firstRow="0" w:lastRow="0" w:firstColumn="0" w:lastColumn="0" w:noHBand="0" w:noVBand="0"/>
    </w:tblPr>
    <w:tblGrid>
      <w:gridCol w:w="4605"/>
      <w:gridCol w:w="5155"/>
    </w:tblGrid>
    <w:tr w:rsidR="00C51D49" w14:paraId="06253CAD" w14:textId="77777777">
      <w:tc>
        <w:tcPr>
          <w:tcW w:w="4605" w:type="dxa"/>
        </w:tcPr>
        <w:p w14:paraId="45DCC1AC" w14:textId="77777777" w:rsidR="00C51D49" w:rsidRDefault="00C51D49" w:rsidP="00B439B4">
          <w:pPr>
            <w:pStyle w:val="Zhlav"/>
            <w:rPr>
              <w:rFonts w:ascii="Arial" w:hAnsi="Arial"/>
              <w:sz w:val="22"/>
            </w:rPr>
          </w:pPr>
        </w:p>
      </w:tc>
      <w:tc>
        <w:tcPr>
          <w:tcW w:w="5155" w:type="dxa"/>
        </w:tcPr>
        <w:p w14:paraId="40FEB2FC" w14:textId="77777777" w:rsidR="00C51D49" w:rsidRDefault="00C51D49" w:rsidP="002A1E08">
          <w:pPr>
            <w:pStyle w:val="Zhlav"/>
            <w:rPr>
              <w:rFonts w:ascii="Arial" w:hAnsi="Arial"/>
              <w:sz w:val="22"/>
            </w:rPr>
          </w:pPr>
        </w:p>
      </w:tc>
    </w:tr>
  </w:tbl>
  <w:p w14:paraId="5D956521" w14:textId="77777777" w:rsidR="00C51D49" w:rsidRDefault="00C51D49" w:rsidP="00965D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pPr>
      <w:rPr>
        <w:rFonts w:ascii="Symbol" w:hAnsi="Symbol"/>
      </w:rPr>
    </w:lvl>
  </w:abstractNum>
  <w:abstractNum w:abstractNumId="2" w15:restartNumberingAfterBreak="0">
    <w:nsid w:val="00000005"/>
    <w:multiLevelType w:val="singleLevel"/>
    <w:tmpl w:val="00000005"/>
    <w:name w:val="WW8Num8"/>
    <w:lvl w:ilvl="0">
      <w:start w:val="1"/>
      <w:numFmt w:val="bullet"/>
      <w:lvlText w:val=""/>
      <w:lvlJc w:val="left"/>
      <w:pPr>
        <w:tabs>
          <w:tab w:val="num" w:pos="360"/>
        </w:tabs>
      </w:pPr>
      <w:rPr>
        <w:rFonts w:ascii="Symbol" w:hAnsi="Symbol"/>
      </w:rPr>
    </w:lvl>
  </w:abstractNum>
  <w:abstractNum w:abstractNumId="3" w15:restartNumberingAfterBreak="0">
    <w:nsid w:val="00000008"/>
    <w:multiLevelType w:val="singleLevel"/>
    <w:tmpl w:val="00000008"/>
    <w:name w:val="WW8Num12"/>
    <w:lvl w:ilvl="0">
      <w:start w:val="1"/>
      <w:numFmt w:val="decimal"/>
      <w:lvlText w:val="%1."/>
      <w:lvlJc w:val="left"/>
      <w:pPr>
        <w:tabs>
          <w:tab w:val="num" w:pos="360"/>
        </w:tabs>
      </w:pPr>
    </w:lvl>
  </w:abstractNum>
  <w:abstractNum w:abstractNumId="4" w15:restartNumberingAfterBreak="0">
    <w:nsid w:val="00000009"/>
    <w:multiLevelType w:val="singleLevel"/>
    <w:tmpl w:val="00000009"/>
    <w:name w:val="WW8Num13"/>
    <w:lvl w:ilvl="0">
      <w:start w:val="1"/>
      <w:numFmt w:val="bullet"/>
      <w:lvlText w:val=""/>
      <w:lvlJc w:val="left"/>
      <w:pPr>
        <w:tabs>
          <w:tab w:val="num" w:pos="360"/>
        </w:tabs>
      </w:pPr>
      <w:rPr>
        <w:rFonts w:ascii="Symbol" w:hAnsi="Symbol"/>
      </w:rPr>
    </w:lvl>
  </w:abstractNum>
  <w:abstractNum w:abstractNumId="5" w15:restartNumberingAfterBreak="0">
    <w:nsid w:val="0000000C"/>
    <w:multiLevelType w:val="singleLevel"/>
    <w:tmpl w:val="0000000C"/>
    <w:name w:val="WW8Num18"/>
    <w:lvl w:ilvl="0">
      <w:start w:val="1"/>
      <w:numFmt w:val="bullet"/>
      <w:lvlText w:val=""/>
      <w:lvlJc w:val="left"/>
      <w:pPr>
        <w:tabs>
          <w:tab w:val="num" w:pos="360"/>
        </w:tabs>
      </w:pPr>
      <w:rPr>
        <w:rFonts w:ascii="Symbol" w:hAnsi="Symbol"/>
      </w:rPr>
    </w:lvl>
  </w:abstractNum>
  <w:abstractNum w:abstractNumId="6" w15:restartNumberingAfterBreak="0">
    <w:nsid w:val="0000000D"/>
    <w:multiLevelType w:val="singleLevel"/>
    <w:tmpl w:val="0000000D"/>
    <w:name w:val="WW8Num19"/>
    <w:lvl w:ilvl="0">
      <w:start w:val="1"/>
      <w:numFmt w:val="bullet"/>
      <w:lvlText w:val=""/>
      <w:lvlJc w:val="left"/>
      <w:pPr>
        <w:tabs>
          <w:tab w:val="num" w:pos="360"/>
        </w:tabs>
      </w:pPr>
      <w:rPr>
        <w:rFonts w:ascii="Symbol" w:hAnsi="Symbol"/>
      </w:rPr>
    </w:lvl>
  </w:abstractNum>
  <w:abstractNum w:abstractNumId="7" w15:restartNumberingAfterBreak="0">
    <w:nsid w:val="08DD47EF"/>
    <w:multiLevelType w:val="singleLevel"/>
    <w:tmpl w:val="43B29A54"/>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0C276EAC"/>
    <w:multiLevelType w:val="hybridMultilevel"/>
    <w:tmpl w:val="91A4B4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150745"/>
    <w:multiLevelType w:val="hybridMultilevel"/>
    <w:tmpl w:val="DAF697B0"/>
    <w:lvl w:ilvl="0" w:tplc="A6EE9DE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BC0273"/>
    <w:multiLevelType w:val="hybridMultilevel"/>
    <w:tmpl w:val="C61E2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CF1C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4A748B"/>
    <w:multiLevelType w:val="hybridMultilevel"/>
    <w:tmpl w:val="8B2828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D7F9D"/>
    <w:multiLevelType w:val="hybridMultilevel"/>
    <w:tmpl w:val="C7105E7C"/>
    <w:lvl w:ilvl="0" w:tplc="9DD20248">
      <w:start w:val="1"/>
      <w:numFmt w:val="decimal"/>
      <w:lvlText w:val="%1."/>
      <w:lvlJc w:val="left"/>
      <w:pPr>
        <w:ind w:left="1044" w:hanging="360"/>
      </w:pPr>
      <w:rPr>
        <w:rFonts w:hint="default"/>
      </w:rPr>
    </w:lvl>
    <w:lvl w:ilvl="1" w:tplc="04050019" w:tentative="1">
      <w:start w:val="1"/>
      <w:numFmt w:val="lowerLetter"/>
      <w:lvlText w:val="%2."/>
      <w:lvlJc w:val="left"/>
      <w:pPr>
        <w:ind w:left="1764" w:hanging="360"/>
      </w:pPr>
    </w:lvl>
    <w:lvl w:ilvl="2" w:tplc="0405001B" w:tentative="1">
      <w:start w:val="1"/>
      <w:numFmt w:val="lowerRoman"/>
      <w:lvlText w:val="%3."/>
      <w:lvlJc w:val="right"/>
      <w:pPr>
        <w:ind w:left="2484" w:hanging="180"/>
      </w:pPr>
    </w:lvl>
    <w:lvl w:ilvl="3" w:tplc="0405000F" w:tentative="1">
      <w:start w:val="1"/>
      <w:numFmt w:val="decimal"/>
      <w:lvlText w:val="%4."/>
      <w:lvlJc w:val="left"/>
      <w:pPr>
        <w:ind w:left="3204" w:hanging="360"/>
      </w:pPr>
    </w:lvl>
    <w:lvl w:ilvl="4" w:tplc="04050019" w:tentative="1">
      <w:start w:val="1"/>
      <w:numFmt w:val="lowerLetter"/>
      <w:lvlText w:val="%5."/>
      <w:lvlJc w:val="left"/>
      <w:pPr>
        <w:ind w:left="3924" w:hanging="360"/>
      </w:pPr>
    </w:lvl>
    <w:lvl w:ilvl="5" w:tplc="0405001B" w:tentative="1">
      <w:start w:val="1"/>
      <w:numFmt w:val="lowerRoman"/>
      <w:lvlText w:val="%6."/>
      <w:lvlJc w:val="right"/>
      <w:pPr>
        <w:ind w:left="4644" w:hanging="180"/>
      </w:pPr>
    </w:lvl>
    <w:lvl w:ilvl="6" w:tplc="0405000F" w:tentative="1">
      <w:start w:val="1"/>
      <w:numFmt w:val="decimal"/>
      <w:lvlText w:val="%7."/>
      <w:lvlJc w:val="left"/>
      <w:pPr>
        <w:ind w:left="5364" w:hanging="360"/>
      </w:pPr>
    </w:lvl>
    <w:lvl w:ilvl="7" w:tplc="04050019" w:tentative="1">
      <w:start w:val="1"/>
      <w:numFmt w:val="lowerLetter"/>
      <w:lvlText w:val="%8."/>
      <w:lvlJc w:val="left"/>
      <w:pPr>
        <w:ind w:left="6084" w:hanging="360"/>
      </w:pPr>
    </w:lvl>
    <w:lvl w:ilvl="8" w:tplc="0405001B" w:tentative="1">
      <w:start w:val="1"/>
      <w:numFmt w:val="lowerRoman"/>
      <w:lvlText w:val="%9."/>
      <w:lvlJc w:val="right"/>
      <w:pPr>
        <w:ind w:left="6804" w:hanging="180"/>
      </w:pPr>
    </w:lvl>
  </w:abstractNum>
  <w:abstractNum w:abstractNumId="14" w15:restartNumberingAfterBreak="0">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2F403B"/>
    <w:multiLevelType w:val="hybridMultilevel"/>
    <w:tmpl w:val="7CB6B3A4"/>
    <w:lvl w:ilvl="0" w:tplc="8CB0E1C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F10FDD"/>
    <w:multiLevelType w:val="multilevel"/>
    <w:tmpl w:val="714010C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B519B"/>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37A02569"/>
    <w:multiLevelType w:val="hybridMultilevel"/>
    <w:tmpl w:val="55786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9774A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6505F2"/>
    <w:multiLevelType w:val="hybridMultilevel"/>
    <w:tmpl w:val="2B6AD91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265E1B"/>
    <w:multiLevelType w:val="hybridMultilevel"/>
    <w:tmpl w:val="FB6E30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43D52"/>
    <w:multiLevelType w:val="hybridMultilevel"/>
    <w:tmpl w:val="6EC269FA"/>
    <w:lvl w:ilvl="0" w:tplc="2B72296C">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D73262"/>
    <w:multiLevelType w:val="singleLevel"/>
    <w:tmpl w:val="B42A3DD4"/>
    <w:lvl w:ilvl="0">
      <w:start w:val="1"/>
      <w:numFmt w:val="lowerLetter"/>
      <w:pStyle w:val="Psmeno"/>
      <w:lvlText w:val="%1)"/>
      <w:lvlJc w:val="left"/>
      <w:pPr>
        <w:tabs>
          <w:tab w:val="num" w:pos="1069"/>
        </w:tabs>
        <w:ind w:left="1069" w:hanging="360"/>
      </w:pPr>
      <w:rPr>
        <w:rFonts w:hint="default"/>
      </w:rPr>
    </w:lvl>
  </w:abstractNum>
  <w:abstractNum w:abstractNumId="24" w15:restartNumberingAfterBreak="0">
    <w:nsid w:val="4F7E5B81"/>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50AB72AE"/>
    <w:multiLevelType w:val="multilevel"/>
    <w:tmpl w:val="0405001F"/>
    <w:styleLink w:val="Styl1"/>
    <w:lvl w:ilvl="0">
      <w:start w:val="2"/>
      <w:numFmt w:val="decimal"/>
      <w:lvlText w:val="%1."/>
      <w:lvlJc w:val="left"/>
      <w:pPr>
        <w:ind w:left="360" w:hanging="360"/>
      </w:pPr>
      <w:rPr>
        <w:rFonts w:hint="default"/>
      </w:rPr>
    </w:lvl>
    <w:lvl w:ilvl="1">
      <w:start w:val="1"/>
      <w:numFmt w:val="decimal"/>
      <w:pStyle w:val="Nadpis6"/>
      <w:lvlText w:val="%1.%2."/>
      <w:lvlJc w:val="left"/>
      <w:pPr>
        <w:ind w:left="792" w:hanging="432"/>
      </w:pPr>
      <w:rPr>
        <w:rFonts w:hint="default"/>
      </w:rPr>
    </w:lvl>
    <w:lvl w:ilvl="2">
      <w:start w:val="1"/>
      <w:numFmt w:val="decimal"/>
      <w:pStyle w:val="Nadpis7"/>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CF1F5F"/>
    <w:multiLevelType w:val="hybridMultilevel"/>
    <w:tmpl w:val="CF36CF2E"/>
    <w:lvl w:ilvl="0" w:tplc="BA141492">
      <w:start w:val="1"/>
      <w:numFmt w:val="decimal"/>
      <w:lvlText w:val="%1."/>
      <w:lvlJc w:val="left"/>
      <w:pPr>
        <w:ind w:left="1080" w:hanging="360"/>
      </w:pPr>
      <w:rPr>
        <w:rFonts w:hint="default"/>
        <w:b w:val="0"/>
        <w:i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C2075E5"/>
    <w:multiLevelType w:val="multilevel"/>
    <w:tmpl w:val="5C2075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8500E"/>
    <w:multiLevelType w:val="multilevel"/>
    <w:tmpl w:val="74068F0C"/>
    <w:lvl w:ilvl="0">
      <w:start w:val="1"/>
      <w:numFmt w:val="decimal"/>
      <w:pStyle w:val="Nadpis1"/>
      <w:lvlText w:val="%1."/>
      <w:lvlJc w:val="left"/>
      <w:pPr>
        <w:tabs>
          <w:tab w:val="num" w:pos="4897"/>
        </w:tabs>
        <w:ind w:left="4897" w:hanging="360"/>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60670793"/>
    <w:multiLevelType w:val="hybridMultilevel"/>
    <w:tmpl w:val="AEE88C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7B14EC"/>
    <w:multiLevelType w:val="hybridMultilevel"/>
    <w:tmpl w:val="2252F982"/>
    <w:lvl w:ilvl="0" w:tplc="04050015">
      <w:start w:val="1"/>
      <w:numFmt w:val="upperLetter"/>
      <w:lvlText w:val="%1."/>
      <w:lvlJc w:val="left"/>
      <w:pPr>
        <w:tabs>
          <w:tab w:val="num" w:pos="3600"/>
        </w:tabs>
        <w:ind w:left="3600" w:hanging="360"/>
      </w:pPr>
      <w:rPr>
        <w:rFonts w:hint="default"/>
      </w:rPr>
    </w:lvl>
    <w:lvl w:ilvl="1" w:tplc="749C22EE">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3C92FB"/>
    <w:multiLevelType w:val="singleLevel"/>
    <w:tmpl w:val="653C92FB"/>
    <w:lvl w:ilvl="0">
      <w:start w:val="1"/>
      <w:numFmt w:val="lowerLetter"/>
      <w:lvlText w:val="%1."/>
      <w:lvlJc w:val="left"/>
      <w:pPr>
        <w:tabs>
          <w:tab w:val="left" w:pos="425"/>
        </w:tabs>
        <w:ind w:left="425" w:hanging="425"/>
      </w:pPr>
      <w:rPr>
        <w:rFonts w:ascii="Arial" w:eastAsia="Times New Roman" w:hAnsi="Arial" w:cs="Arial"/>
      </w:rPr>
    </w:lvl>
  </w:abstractNum>
  <w:abstractNum w:abstractNumId="32" w15:restartNumberingAfterBreak="0">
    <w:nsid w:val="6A3B1EE8"/>
    <w:multiLevelType w:val="multilevel"/>
    <w:tmpl w:val="2ECEE5B8"/>
    <w:lvl w:ilvl="0">
      <w:start w:val="1"/>
      <w:numFmt w:val="upperLetter"/>
      <w:pStyle w:val="Nadpis-2rove"/>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B347D95"/>
    <w:multiLevelType w:val="multilevel"/>
    <w:tmpl w:val="0405001F"/>
    <w:numStyleLink w:val="Styl1"/>
  </w:abstractNum>
  <w:abstractNum w:abstractNumId="34" w15:restartNumberingAfterBreak="0">
    <w:nsid w:val="6C135342"/>
    <w:multiLevelType w:val="hybridMultilevel"/>
    <w:tmpl w:val="C56694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2D3378"/>
    <w:multiLevelType w:val="hybridMultilevel"/>
    <w:tmpl w:val="A1FA62CC"/>
    <w:lvl w:ilvl="0" w:tplc="A1220144">
      <w:start w:val="1"/>
      <w:numFmt w:val="upp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5B2CD2"/>
    <w:multiLevelType w:val="multilevel"/>
    <w:tmpl w:val="FB14F97A"/>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1051"/>
        </w:tabs>
        <w:ind w:left="1051" w:hanging="709"/>
      </w:pPr>
      <w:rPr>
        <w:rFonts w:hint="default"/>
        <w:b/>
      </w:rPr>
    </w:lvl>
    <w:lvl w:ilvl="2">
      <w:start w:val="1"/>
      <w:numFmt w:val="decimal"/>
      <w:pStyle w:val="Podlnek"/>
      <w:lvlText w:val="%1.%2.%3."/>
      <w:lvlJc w:val="left"/>
      <w:pPr>
        <w:tabs>
          <w:tab w:val="num" w:pos="709"/>
        </w:tabs>
        <w:ind w:left="709" w:hanging="709"/>
      </w:pPr>
      <w:rPr>
        <w:rFonts w:ascii="Times New Roman" w:hAnsi="Times New Roman" w:cs="Times New Roman" w:hint="default"/>
        <w:b w:val="0"/>
        <w:i w:val="0"/>
        <w:sz w:val="24"/>
        <w:szCs w:val="24"/>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7" w15:restartNumberingAfterBreak="0">
    <w:nsid w:val="7C5348FA"/>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1998174">
    <w:abstractNumId w:val="36"/>
  </w:num>
  <w:num w:numId="2" w16cid:durableId="1378312737">
    <w:abstractNumId w:val="32"/>
  </w:num>
  <w:num w:numId="3" w16cid:durableId="1434595216">
    <w:abstractNumId w:val="7"/>
  </w:num>
  <w:num w:numId="4" w16cid:durableId="1525363969">
    <w:abstractNumId w:val="21"/>
  </w:num>
  <w:num w:numId="5" w16cid:durableId="407655764">
    <w:abstractNumId w:val="12"/>
  </w:num>
  <w:num w:numId="6" w16cid:durableId="766655652">
    <w:abstractNumId w:val="23"/>
  </w:num>
  <w:num w:numId="7" w16cid:durableId="276060981">
    <w:abstractNumId w:val="30"/>
  </w:num>
  <w:num w:numId="8" w16cid:durableId="1002779230">
    <w:abstractNumId w:val="26"/>
  </w:num>
  <w:num w:numId="9" w16cid:durableId="59793890">
    <w:abstractNumId w:val="8"/>
  </w:num>
  <w:num w:numId="10" w16cid:durableId="1658263290">
    <w:abstractNumId w:val="36"/>
  </w:num>
  <w:num w:numId="11" w16cid:durableId="649096610">
    <w:abstractNumId w:val="22"/>
  </w:num>
  <w:num w:numId="12" w16cid:durableId="831800435">
    <w:abstractNumId w:val="27"/>
  </w:num>
  <w:num w:numId="13" w16cid:durableId="1152452676">
    <w:abstractNumId w:val="31"/>
  </w:num>
  <w:num w:numId="14" w16cid:durableId="1530143628">
    <w:abstractNumId w:val="36"/>
    <w:lvlOverride w:ilvl="0">
      <w:startOverride w:val="1"/>
    </w:lvlOverride>
  </w:num>
  <w:num w:numId="15" w16cid:durableId="1492597760">
    <w:abstractNumId w:val="36"/>
  </w:num>
  <w:num w:numId="16" w16cid:durableId="155340587">
    <w:abstractNumId w:val="36"/>
  </w:num>
  <w:num w:numId="17" w16cid:durableId="1515877594">
    <w:abstractNumId w:val="29"/>
  </w:num>
  <w:num w:numId="18" w16cid:durableId="278876944">
    <w:abstractNumId w:val="15"/>
  </w:num>
  <w:num w:numId="19" w16cid:durableId="1408385581">
    <w:abstractNumId w:val="10"/>
  </w:num>
  <w:num w:numId="20" w16cid:durableId="5789798">
    <w:abstractNumId w:val="13"/>
  </w:num>
  <w:num w:numId="21" w16cid:durableId="417018334">
    <w:abstractNumId w:val="20"/>
  </w:num>
  <w:num w:numId="22" w16cid:durableId="1405227272">
    <w:abstractNumId w:val="9"/>
  </w:num>
  <w:num w:numId="23" w16cid:durableId="583757654">
    <w:abstractNumId w:val="35"/>
  </w:num>
  <w:num w:numId="24" w16cid:durableId="106700487">
    <w:abstractNumId w:val="34"/>
  </w:num>
  <w:num w:numId="25" w16cid:durableId="1583488990">
    <w:abstractNumId w:val="18"/>
  </w:num>
  <w:num w:numId="26" w16cid:durableId="872301750">
    <w:abstractNumId w:val="36"/>
  </w:num>
  <w:num w:numId="27" w16cid:durableId="1114055638">
    <w:abstractNumId w:val="36"/>
  </w:num>
  <w:num w:numId="28" w16cid:durableId="1612594450">
    <w:abstractNumId w:val="28"/>
  </w:num>
  <w:num w:numId="29" w16cid:durableId="115105292">
    <w:abstractNumId w:val="16"/>
  </w:num>
  <w:num w:numId="30" w16cid:durableId="1954752620">
    <w:abstractNumId w:val="33"/>
    <w:lvlOverride w:ilvl="0">
      <w:lvl w:ilvl="0">
        <w:start w:val="1"/>
        <w:numFmt w:val="decimal"/>
        <w:lvlText w:val="%1."/>
        <w:lvlJc w:val="left"/>
        <w:pPr>
          <w:ind w:left="360" w:hanging="360"/>
        </w:pPr>
      </w:lvl>
    </w:lvlOverride>
    <w:lvlOverride w:ilvl="1">
      <w:lvl w:ilvl="1">
        <w:start w:val="1"/>
        <w:numFmt w:val="decimal"/>
        <w:pStyle w:val="Nadpis6"/>
        <w:lvlText w:val="%1.%2."/>
        <w:lvlJc w:val="left"/>
        <w:pPr>
          <w:ind w:left="792" w:hanging="432"/>
        </w:pPr>
      </w:lvl>
    </w:lvlOverride>
    <w:lvlOverride w:ilvl="2">
      <w:lvl w:ilvl="2">
        <w:start w:val="1"/>
        <w:numFmt w:val="decimal"/>
        <w:pStyle w:val="Nadpis7"/>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1183856577">
    <w:abstractNumId w:val="25"/>
  </w:num>
  <w:num w:numId="32" w16cid:durableId="646057157">
    <w:abstractNumId w:val="19"/>
  </w:num>
  <w:num w:numId="33" w16cid:durableId="1629512059">
    <w:abstractNumId w:val="11"/>
  </w:num>
  <w:num w:numId="34" w16cid:durableId="700782681">
    <w:abstractNumId w:val="17"/>
  </w:num>
  <w:num w:numId="35" w16cid:durableId="675839619">
    <w:abstractNumId w:val="24"/>
  </w:num>
  <w:num w:numId="36" w16cid:durableId="1278827998">
    <w:abstractNumId w:val="37"/>
  </w:num>
  <w:num w:numId="37" w16cid:durableId="1959614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F1"/>
    <w:rsid w:val="00006F4D"/>
    <w:rsid w:val="00012D78"/>
    <w:rsid w:val="0001396D"/>
    <w:rsid w:val="0001469A"/>
    <w:rsid w:val="00015ACE"/>
    <w:rsid w:val="000168F7"/>
    <w:rsid w:val="0003151C"/>
    <w:rsid w:val="00042588"/>
    <w:rsid w:val="00045DC7"/>
    <w:rsid w:val="00051AC2"/>
    <w:rsid w:val="0005237F"/>
    <w:rsid w:val="00052EA6"/>
    <w:rsid w:val="00057619"/>
    <w:rsid w:val="0006625E"/>
    <w:rsid w:val="00072C4D"/>
    <w:rsid w:val="00073020"/>
    <w:rsid w:val="000823D3"/>
    <w:rsid w:val="00090A74"/>
    <w:rsid w:val="00092776"/>
    <w:rsid w:val="000931DB"/>
    <w:rsid w:val="00095DED"/>
    <w:rsid w:val="000A6602"/>
    <w:rsid w:val="000B15B1"/>
    <w:rsid w:val="000B6168"/>
    <w:rsid w:val="000C1250"/>
    <w:rsid w:val="000C19A1"/>
    <w:rsid w:val="000C2E89"/>
    <w:rsid w:val="000E3EE4"/>
    <w:rsid w:val="000E584E"/>
    <w:rsid w:val="000F13DA"/>
    <w:rsid w:val="000F1CFA"/>
    <w:rsid w:val="00104059"/>
    <w:rsid w:val="00111E77"/>
    <w:rsid w:val="00116CAE"/>
    <w:rsid w:val="001170E3"/>
    <w:rsid w:val="00117858"/>
    <w:rsid w:val="00126F54"/>
    <w:rsid w:val="00131F08"/>
    <w:rsid w:val="001407DE"/>
    <w:rsid w:val="001414C0"/>
    <w:rsid w:val="00144A4E"/>
    <w:rsid w:val="00144D4A"/>
    <w:rsid w:val="00144F57"/>
    <w:rsid w:val="001458B6"/>
    <w:rsid w:val="00154670"/>
    <w:rsid w:val="001553A8"/>
    <w:rsid w:val="0015652C"/>
    <w:rsid w:val="001603CF"/>
    <w:rsid w:val="00171CA3"/>
    <w:rsid w:val="00173EAA"/>
    <w:rsid w:val="00175BAB"/>
    <w:rsid w:val="00184291"/>
    <w:rsid w:val="001873A7"/>
    <w:rsid w:val="00187E1F"/>
    <w:rsid w:val="0019329F"/>
    <w:rsid w:val="00194004"/>
    <w:rsid w:val="001A0204"/>
    <w:rsid w:val="001A71DD"/>
    <w:rsid w:val="001B0EEC"/>
    <w:rsid w:val="001B1CD9"/>
    <w:rsid w:val="001B3EA1"/>
    <w:rsid w:val="001B6377"/>
    <w:rsid w:val="001B6913"/>
    <w:rsid w:val="001B74C2"/>
    <w:rsid w:val="001C5E53"/>
    <w:rsid w:val="001C70BF"/>
    <w:rsid w:val="001D462C"/>
    <w:rsid w:val="001D766C"/>
    <w:rsid w:val="001E4F44"/>
    <w:rsid w:val="001E63D1"/>
    <w:rsid w:val="001F6D80"/>
    <w:rsid w:val="002023BC"/>
    <w:rsid w:val="00202E0A"/>
    <w:rsid w:val="00207650"/>
    <w:rsid w:val="00212395"/>
    <w:rsid w:val="00214644"/>
    <w:rsid w:val="00215271"/>
    <w:rsid w:val="0021757B"/>
    <w:rsid w:val="00221AE6"/>
    <w:rsid w:val="00221CAF"/>
    <w:rsid w:val="002257F1"/>
    <w:rsid w:val="00230868"/>
    <w:rsid w:val="00232FC5"/>
    <w:rsid w:val="00240AC3"/>
    <w:rsid w:val="0024355E"/>
    <w:rsid w:val="002473BD"/>
    <w:rsid w:val="002474D3"/>
    <w:rsid w:val="00250ECF"/>
    <w:rsid w:val="00254740"/>
    <w:rsid w:val="00263D9F"/>
    <w:rsid w:val="00270CE4"/>
    <w:rsid w:val="0027751D"/>
    <w:rsid w:val="00280060"/>
    <w:rsid w:val="0028317F"/>
    <w:rsid w:val="0028764B"/>
    <w:rsid w:val="002902C8"/>
    <w:rsid w:val="00296546"/>
    <w:rsid w:val="002A0A0E"/>
    <w:rsid w:val="002A1E08"/>
    <w:rsid w:val="002A2D0B"/>
    <w:rsid w:val="002B1FC0"/>
    <w:rsid w:val="002B2828"/>
    <w:rsid w:val="002C0F81"/>
    <w:rsid w:val="002C1CD9"/>
    <w:rsid w:val="002D5BB4"/>
    <w:rsid w:val="002E7104"/>
    <w:rsid w:val="002F0DF2"/>
    <w:rsid w:val="002F1F4B"/>
    <w:rsid w:val="002F3F2F"/>
    <w:rsid w:val="00303569"/>
    <w:rsid w:val="00304D40"/>
    <w:rsid w:val="00307AE6"/>
    <w:rsid w:val="0033636D"/>
    <w:rsid w:val="003465B6"/>
    <w:rsid w:val="003568A8"/>
    <w:rsid w:val="003654E5"/>
    <w:rsid w:val="00367E30"/>
    <w:rsid w:val="00380236"/>
    <w:rsid w:val="0038540E"/>
    <w:rsid w:val="003A3DE9"/>
    <w:rsid w:val="003B09E4"/>
    <w:rsid w:val="003B4BF4"/>
    <w:rsid w:val="003B6C06"/>
    <w:rsid w:val="003E27E2"/>
    <w:rsid w:val="003E7A70"/>
    <w:rsid w:val="00403C16"/>
    <w:rsid w:val="00404FF5"/>
    <w:rsid w:val="0041020E"/>
    <w:rsid w:val="00414896"/>
    <w:rsid w:val="00417C27"/>
    <w:rsid w:val="00421ED7"/>
    <w:rsid w:val="0042446E"/>
    <w:rsid w:val="00430228"/>
    <w:rsid w:val="00432F2C"/>
    <w:rsid w:val="00436961"/>
    <w:rsid w:val="00444992"/>
    <w:rsid w:val="004453D7"/>
    <w:rsid w:val="004543DA"/>
    <w:rsid w:val="004553FA"/>
    <w:rsid w:val="00457D16"/>
    <w:rsid w:val="004600DC"/>
    <w:rsid w:val="00462251"/>
    <w:rsid w:val="0046485C"/>
    <w:rsid w:val="00471404"/>
    <w:rsid w:val="004746FE"/>
    <w:rsid w:val="0048213C"/>
    <w:rsid w:val="00483566"/>
    <w:rsid w:val="004A16CA"/>
    <w:rsid w:val="004A432C"/>
    <w:rsid w:val="004B08D0"/>
    <w:rsid w:val="004B580A"/>
    <w:rsid w:val="004B5C91"/>
    <w:rsid w:val="004C1B90"/>
    <w:rsid w:val="004C36FA"/>
    <w:rsid w:val="004C7160"/>
    <w:rsid w:val="004D1CE7"/>
    <w:rsid w:val="00504F08"/>
    <w:rsid w:val="005124FD"/>
    <w:rsid w:val="005156A4"/>
    <w:rsid w:val="005227D4"/>
    <w:rsid w:val="00532D98"/>
    <w:rsid w:val="0053426B"/>
    <w:rsid w:val="00535D10"/>
    <w:rsid w:val="005431AB"/>
    <w:rsid w:val="005466AD"/>
    <w:rsid w:val="00552E5C"/>
    <w:rsid w:val="0056455F"/>
    <w:rsid w:val="005714F2"/>
    <w:rsid w:val="00582C20"/>
    <w:rsid w:val="00596B78"/>
    <w:rsid w:val="005B3868"/>
    <w:rsid w:val="005B39B4"/>
    <w:rsid w:val="005B3C12"/>
    <w:rsid w:val="005B40B2"/>
    <w:rsid w:val="005B7162"/>
    <w:rsid w:val="005C2283"/>
    <w:rsid w:val="005C3D3B"/>
    <w:rsid w:val="005C438C"/>
    <w:rsid w:val="005C43CF"/>
    <w:rsid w:val="005C4CD8"/>
    <w:rsid w:val="005C7532"/>
    <w:rsid w:val="005D7753"/>
    <w:rsid w:val="005F5E3A"/>
    <w:rsid w:val="00610250"/>
    <w:rsid w:val="0062719B"/>
    <w:rsid w:val="00627BC1"/>
    <w:rsid w:val="00631AA4"/>
    <w:rsid w:val="00641A32"/>
    <w:rsid w:val="00653032"/>
    <w:rsid w:val="0066419D"/>
    <w:rsid w:val="00674EA7"/>
    <w:rsid w:val="0067726F"/>
    <w:rsid w:val="006803AF"/>
    <w:rsid w:val="00681162"/>
    <w:rsid w:val="0068621E"/>
    <w:rsid w:val="00686239"/>
    <w:rsid w:val="00690B38"/>
    <w:rsid w:val="006947E0"/>
    <w:rsid w:val="006A1583"/>
    <w:rsid w:val="006A2DD2"/>
    <w:rsid w:val="006A5770"/>
    <w:rsid w:val="006B0EBB"/>
    <w:rsid w:val="006B21F3"/>
    <w:rsid w:val="006B3509"/>
    <w:rsid w:val="006C2537"/>
    <w:rsid w:val="006D11BE"/>
    <w:rsid w:val="006D3D12"/>
    <w:rsid w:val="006D78DB"/>
    <w:rsid w:val="006D7BBB"/>
    <w:rsid w:val="006E1746"/>
    <w:rsid w:val="006E2FE4"/>
    <w:rsid w:val="006F34CC"/>
    <w:rsid w:val="006F7C46"/>
    <w:rsid w:val="0070143E"/>
    <w:rsid w:val="00703C76"/>
    <w:rsid w:val="00707BD9"/>
    <w:rsid w:val="00713D40"/>
    <w:rsid w:val="00714C2F"/>
    <w:rsid w:val="00716CD0"/>
    <w:rsid w:val="0072163B"/>
    <w:rsid w:val="00726586"/>
    <w:rsid w:val="00734C02"/>
    <w:rsid w:val="00736701"/>
    <w:rsid w:val="00737EF9"/>
    <w:rsid w:val="0074246D"/>
    <w:rsid w:val="007463E6"/>
    <w:rsid w:val="0075154E"/>
    <w:rsid w:val="0075287A"/>
    <w:rsid w:val="00761B00"/>
    <w:rsid w:val="00761CB0"/>
    <w:rsid w:val="007705C6"/>
    <w:rsid w:val="00772355"/>
    <w:rsid w:val="00776CC8"/>
    <w:rsid w:val="00781EC9"/>
    <w:rsid w:val="00784263"/>
    <w:rsid w:val="00786388"/>
    <w:rsid w:val="007925A0"/>
    <w:rsid w:val="00794C16"/>
    <w:rsid w:val="00794C97"/>
    <w:rsid w:val="007A331E"/>
    <w:rsid w:val="007A503F"/>
    <w:rsid w:val="007A677A"/>
    <w:rsid w:val="007B4D7C"/>
    <w:rsid w:val="007C2551"/>
    <w:rsid w:val="007C53E0"/>
    <w:rsid w:val="007C65A8"/>
    <w:rsid w:val="007C70A1"/>
    <w:rsid w:val="007E0688"/>
    <w:rsid w:val="007E2242"/>
    <w:rsid w:val="007E633E"/>
    <w:rsid w:val="0080085D"/>
    <w:rsid w:val="008165B3"/>
    <w:rsid w:val="008244AC"/>
    <w:rsid w:val="00836A45"/>
    <w:rsid w:val="00843E5F"/>
    <w:rsid w:val="0084710B"/>
    <w:rsid w:val="008473C3"/>
    <w:rsid w:val="00862009"/>
    <w:rsid w:val="00862370"/>
    <w:rsid w:val="008645B4"/>
    <w:rsid w:val="00871927"/>
    <w:rsid w:val="0087459E"/>
    <w:rsid w:val="00874673"/>
    <w:rsid w:val="008809DF"/>
    <w:rsid w:val="0088238C"/>
    <w:rsid w:val="008831D2"/>
    <w:rsid w:val="00884628"/>
    <w:rsid w:val="00886439"/>
    <w:rsid w:val="00896B34"/>
    <w:rsid w:val="008A3EE5"/>
    <w:rsid w:val="008C0043"/>
    <w:rsid w:val="008C0203"/>
    <w:rsid w:val="008C3D48"/>
    <w:rsid w:val="008C4062"/>
    <w:rsid w:val="008C6AAE"/>
    <w:rsid w:val="008C7563"/>
    <w:rsid w:val="008D1E52"/>
    <w:rsid w:val="008E5167"/>
    <w:rsid w:val="008F6714"/>
    <w:rsid w:val="008F7A2F"/>
    <w:rsid w:val="00914C23"/>
    <w:rsid w:val="00915172"/>
    <w:rsid w:val="00922D0E"/>
    <w:rsid w:val="009230DC"/>
    <w:rsid w:val="00926566"/>
    <w:rsid w:val="00926DE1"/>
    <w:rsid w:val="009449E8"/>
    <w:rsid w:val="009469CA"/>
    <w:rsid w:val="00947B70"/>
    <w:rsid w:val="0095051E"/>
    <w:rsid w:val="00965DC8"/>
    <w:rsid w:val="00970376"/>
    <w:rsid w:val="00970B03"/>
    <w:rsid w:val="009803FB"/>
    <w:rsid w:val="009808A8"/>
    <w:rsid w:val="00984D08"/>
    <w:rsid w:val="009A3E6D"/>
    <w:rsid w:val="009A5081"/>
    <w:rsid w:val="009B6706"/>
    <w:rsid w:val="009C0180"/>
    <w:rsid w:val="009C2E7D"/>
    <w:rsid w:val="009C3F9A"/>
    <w:rsid w:val="009C59A1"/>
    <w:rsid w:val="009C7D59"/>
    <w:rsid w:val="009D26FD"/>
    <w:rsid w:val="009D38B3"/>
    <w:rsid w:val="009D5781"/>
    <w:rsid w:val="009D627B"/>
    <w:rsid w:val="009E04EB"/>
    <w:rsid w:val="009E428D"/>
    <w:rsid w:val="009F0A25"/>
    <w:rsid w:val="009F294E"/>
    <w:rsid w:val="009F7A3A"/>
    <w:rsid w:val="00A00028"/>
    <w:rsid w:val="00A025F6"/>
    <w:rsid w:val="00A205AA"/>
    <w:rsid w:val="00A20D60"/>
    <w:rsid w:val="00A30698"/>
    <w:rsid w:val="00A316B4"/>
    <w:rsid w:val="00A32880"/>
    <w:rsid w:val="00A34F3B"/>
    <w:rsid w:val="00A40293"/>
    <w:rsid w:val="00A56788"/>
    <w:rsid w:val="00A57AF6"/>
    <w:rsid w:val="00A643D5"/>
    <w:rsid w:val="00A660B2"/>
    <w:rsid w:val="00A70D4B"/>
    <w:rsid w:val="00A71BFC"/>
    <w:rsid w:val="00A7319C"/>
    <w:rsid w:val="00A735E2"/>
    <w:rsid w:val="00A74C07"/>
    <w:rsid w:val="00A756F6"/>
    <w:rsid w:val="00A80496"/>
    <w:rsid w:val="00A83677"/>
    <w:rsid w:val="00A84F66"/>
    <w:rsid w:val="00A8694C"/>
    <w:rsid w:val="00A87171"/>
    <w:rsid w:val="00A900F4"/>
    <w:rsid w:val="00A93C14"/>
    <w:rsid w:val="00A97B07"/>
    <w:rsid w:val="00AA5703"/>
    <w:rsid w:val="00AA66E4"/>
    <w:rsid w:val="00AC507D"/>
    <w:rsid w:val="00AD3C05"/>
    <w:rsid w:val="00AD3C97"/>
    <w:rsid w:val="00AD68FB"/>
    <w:rsid w:val="00AE0748"/>
    <w:rsid w:val="00AE5592"/>
    <w:rsid w:val="00AF5976"/>
    <w:rsid w:val="00AF6F8A"/>
    <w:rsid w:val="00B01C63"/>
    <w:rsid w:val="00B0258E"/>
    <w:rsid w:val="00B105D4"/>
    <w:rsid w:val="00B14371"/>
    <w:rsid w:val="00B16E4F"/>
    <w:rsid w:val="00B173EF"/>
    <w:rsid w:val="00B2112F"/>
    <w:rsid w:val="00B23451"/>
    <w:rsid w:val="00B25D1A"/>
    <w:rsid w:val="00B30291"/>
    <w:rsid w:val="00B32514"/>
    <w:rsid w:val="00B439B4"/>
    <w:rsid w:val="00B57B1F"/>
    <w:rsid w:val="00B6408A"/>
    <w:rsid w:val="00B67375"/>
    <w:rsid w:val="00B70778"/>
    <w:rsid w:val="00B73AF2"/>
    <w:rsid w:val="00B74F3F"/>
    <w:rsid w:val="00B75DAE"/>
    <w:rsid w:val="00B82465"/>
    <w:rsid w:val="00B84AF7"/>
    <w:rsid w:val="00B87B7C"/>
    <w:rsid w:val="00BA521C"/>
    <w:rsid w:val="00BA6038"/>
    <w:rsid w:val="00BB2687"/>
    <w:rsid w:val="00BB3BC2"/>
    <w:rsid w:val="00BB4A28"/>
    <w:rsid w:val="00BC7CDD"/>
    <w:rsid w:val="00BD67E3"/>
    <w:rsid w:val="00BF271E"/>
    <w:rsid w:val="00C007AD"/>
    <w:rsid w:val="00C01356"/>
    <w:rsid w:val="00C05CE1"/>
    <w:rsid w:val="00C07B95"/>
    <w:rsid w:val="00C07C5F"/>
    <w:rsid w:val="00C22F1A"/>
    <w:rsid w:val="00C24F74"/>
    <w:rsid w:val="00C27475"/>
    <w:rsid w:val="00C31D7A"/>
    <w:rsid w:val="00C47569"/>
    <w:rsid w:val="00C51201"/>
    <w:rsid w:val="00C51D49"/>
    <w:rsid w:val="00C557CD"/>
    <w:rsid w:val="00C57926"/>
    <w:rsid w:val="00C63314"/>
    <w:rsid w:val="00C655D1"/>
    <w:rsid w:val="00C67360"/>
    <w:rsid w:val="00C7070D"/>
    <w:rsid w:val="00C7153E"/>
    <w:rsid w:val="00C73A84"/>
    <w:rsid w:val="00C84A45"/>
    <w:rsid w:val="00C93C7F"/>
    <w:rsid w:val="00CB456D"/>
    <w:rsid w:val="00CB5FD5"/>
    <w:rsid w:val="00CB7CF9"/>
    <w:rsid w:val="00CE1E04"/>
    <w:rsid w:val="00CF11A1"/>
    <w:rsid w:val="00CF71EE"/>
    <w:rsid w:val="00D0554C"/>
    <w:rsid w:val="00D24B03"/>
    <w:rsid w:val="00D31403"/>
    <w:rsid w:val="00D40744"/>
    <w:rsid w:val="00D4324D"/>
    <w:rsid w:val="00D433CF"/>
    <w:rsid w:val="00D4759A"/>
    <w:rsid w:val="00D57A18"/>
    <w:rsid w:val="00D821DB"/>
    <w:rsid w:val="00D913A0"/>
    <w:rsid w:val="00DA05A9"/>
    <w:rsid w:val="00DA2A65"/>
    <w:rsid w:val="00DA4472"/>
    <w:rsid w:val="00DB0B52"/>
    <w:rsid w:val="00DC33D0"/>
    <w:rsid w:val="00DD3305"/>
    <w:rsid w:val="00DE2E07"/>
    <w:rsid w:val="00DF5191"/>
    <w:rsid w:val="00E00FB1"/>
    <w:rsid w:val="00E0234D"/>
    <w:rsid w:val="00E07233"/>
    <w:rsid w:val="00E1180F"/>
    <w:rsid w:val="00E16EB8"/>
    <w:rsid w:val="00E20672"/>
    <w:rsid w:val="00E24777"/>
    <w:rsid w:val="00E31AB0"/>
    <w:rsid w:val="00E336BF"/>
    <w:rsid w:val="00E429FE"/>
    <w:rsid w:val="00E45350"/>
    <w:rsid w:val="00E45529"/>
    <w:rsid w:val="00E45910"/>
    <w:rsid w:val="00E46888"/>
    <w:rsid w:val="00E541BB"/>
    <w:rsid w:val="00E62050"/>
    <w:rsid w:val="00E626F6"/>
    <w:rsid w:val="00E65113"/>
    <w:rsid w:val="00E67826"/>
    <w:rsid w:val="00E706F6"/>
    <w:rsid w:val="00E713DD"/>
    <w:rsid w:val="00E84FDE"/>
    <w:rsid w:val="00E87F62"/>
    <w:rsid w:val="00E94DE3"/>
    <w:rsid w:val="00E95C12"/>
    <w:rsid w:val="00EA5C37"/>
    <w:rsid w:val="00EB4466"/>
    <w:rsid w:val="00EB7D3D"/>
    <w:rsid w:val="00EC0934"/>
    <w:rsid w:val="00EF0450"/>
    <w:rsid w:val="00EF16CB"/>
    <w:rsid w:val="00EF417C"/>
    <w:rsid w:val="00F0220D"/>
    <w:rsid w:val="00F04111"/>
    <w:rsid w:val="00F068C2"/>
    <w:rsid w:val="00F12358"/>
    <w:rsid w:val="00F129D3"/>
    <w:rsid w:val="00F21A3E"/>
    <w:rsid w:val="00F33795"/>
    <w:rsid w:val="00F50C66"/>
    <w:rsid w:val="00F6794E"/>
    <w:rsid w:val="00F705D9"/>
    <w:rsid w:val="00F728C5"/>
    <w:rsid w:val="00F80BAB"/>
    <w:rsid w:val="00F81F9D"/>
    <w:rsid w:val="00F95CE3"/>
    <w:rsid w:val="00FA0064"/>
    <w:rsid w:val="00FA1C0C"/>
    <w:rsid w:val="00FB121F"/>
    <w:rsid w:val="00FB6E28"/>
    <w:rsid w:val="00FB7D75"/>
    <w:rsid w:val="00FC12B0"/>
    <w:rsid w:val="00FC1A01"/>
    <w:rsid w:val="00FD6C71"/>
    <w:rsid w:val="00FE3B0C"/>
    <w:rsid w:val="00FF65AB"/>
    <w:rsid w:val="00FF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3FA6"/>
  <w15:chartTrackingRefBased/>
  <w15:docId w15:val="{5FB82CB4-15DC-4DE2-B998-80C8F943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24F74"/>
    <w:rPr>
      <w:sz w:val="24"/>
      <w:szCs w:val="24"/>
    </w:rPr>
  </w:style>
  <w:style w:type="paragraph" w:styleId="Nadpis1">
    <w:name w:val="heading 1"/>
    <w:basedOn w:val="Normln"/>
    <w:next w:val="Normln"/>
    <w:link w:val="Nadpis1Char"/>
    <w:qFormat/>
    <w:rsid w:val="00886439"/>
    <w:pPr>
      <w:numPr>
        <w:numId w:val="28"/>
      </w:numPr>
      <w:shd w:val="clear" w:color="auto" w:fill="6E7C85"/>
      <w:tabs>
        <w:tab w:val="clear" w:pos="4897"/>
      </w:tabs>
      <w:spacing w:line="288" w:lineRule="auto"/>
      <w:ind w:left="284" w:hanging="284"/>
      <w:jc w:val="center"/>
      <w:outlineLvl w:val="0"/>
    </w:pPr>
    <w:rPr>
      <w:b/>
      <w:bCs/>
      <w:sz w:val="28"/>
      <w:szCs w:val="28"/>
    </w:rPr>
  </w:style>
  <w:style w:type="paragraph" w:styleId="Nadpis6">
    <w:name w:val="heading 6"/>
    <w:aliases w:val="Nadpis 2_"/>
    <w:basedOn w:val="Odstavecseseznamem"/>
    <w:next w:val="Normln"/>
    <w:qFormat/>
    <w:rsid w:val="00681162"/>
    <w:pPr>
      <w:numPr>
        <w:ilvl w:val="1"/>
        <w:numId w:val="30"/>
      </w:numPr>
      <w:spacing w:before="60"/>
      <w:ind w:left="567" w:hanging="567"/>
      <w:jc w:val="both"/>
      <w:outlineLvl w:val="5"/>
    </w:pPr>
    <w:rPr>
      <w:b/>
      <w:bCs/>
    </w:rPr>
  </w:style>
  <w:style w:type="paragraph" w:styleId="Nadpis7">
    <w:name w:val="heading 7"/>
    <w:aliases w:val="Nadpis 3_"/>
    <w:basedOn w:val="Odstavecseseznamem"/>
    <w:next w:val="Normln"/>
    <w:link w:val="Nadpis7Char"/>
    <w:qFormat/>
    <w:rsid w:val="00E1180F"/>
    <w:pPr>
      <w:numPr>
        <w:ilvl w:val="2"/>
        <w:numId w:val="30"/>
      </w:numPr>
      <w:spacing w:before="60"/>
      <w:ind w:left="504"/>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2">
    <w:name w:val="Nadpis 02"/>
    <w:basedOn w:val="Normln"/>
    <w:next w:val="Normln"/>
    <w:rsid w:val="002257F1"/>
    <w:pPr>
      <w:widowControl w:val="0"/>
      <w:numPr>
        <w:numId w:val="1"/>
      </w:numPr>
      <w:spacing w:before="240"/>
    </w:pPr>
    <w:rPr>
      <w:rFonts w:ascii="Arial" w:hAnsi="Arial"/>
      <w:b/>
      <w:caps/>
      <w:snapToGrid w:val="0"/>
      <w:sz w:val="26"/>
      <w:szCs w:val="20"/>
    </w:rPr>
  </w:style>
  <w:style w:type="paragraph" w:customStyle="1" w:styleId="lnek">
    <w:name w:val="Článek"/>
    <w:basedOn w:val="Normln"/>
    <w:rsid w:val="002257F1"/>
    <w:pPr>
      <w:numPr>
        <w:ilvl w:val="1"/>
        <w:numId w:val="1"/>
      </w:numPr>
    </w:pPr>
  </w:style>
  <w:style w:type="paragraph" w:customStyle="1" w:styleId="Podlnek">
    <w:name w:val="Podčlánek"/>
    <w:basedOn w:val="Normln"/>
    <w:rsid w:val="002257F1"/>
    <w:pPr>
      <w:numPr>
        <w:ilvl w:val="2"/>
        <w:numId w:val="1"/>
      </w:numPr>
      <w:jc w:val="both"/>
    </w:pPr>
    <w:rPr>
      <w:rFonts w:ascii="Arial" w:hAnsi="Arial"/>
      <w:sz w:val="22"/>
      <w:szCs w:val="20"/>
    </w:rPr>
  </w:style>
  <w:style w:type="paragraph" w:styleId="Zpat">
    <w:name w:val="footer"/>
    <w:basedOn w:val="Normln"/>
    <w:link w:val="ZpatChar"/>
    <w:rsid w:val="002257F1"/>
    <w:pPr>
      <w:tabs>
        <w:tab w:val="center" w:pos="4536"/>
        <w:tab w:val="right" w:pos="9072"/>
      </w:tabs>
    </w:pPr>
  </w:style>
  <w:style w:type="character" w:styleId="slostrnky">
    <w:name w:val="page number"/>
    <w:basedOn w:val="Standardnpsmoodstavce"/>
    <w:rsid w:val="002257F1"/>
  </w:style>
  <w:style w:type="paragraph" w:styleId="Zhlav">
    <w:name w:val="header"/>
    <w:basedOn w:val="Normln"/>
    <w:rsid w:val="002257F1"/>
    <w:pPr>
      <w:tabs>
        <w:tab w:val="center" w:pos="4536"/>
        <w:tab w:val="right" w:pos="9072"/>
      </w:tabs>
    </w:pPr>
  </w:style>
  <w:style w:type="paragraph" w:customStyle="1" w:styleId="Nadpis01">
    <w:name w:val="Nadpis 01"/>
    <w:next w:val="Normln"/>
    <w:rsid w:val="002257F1"/>
    <w:pPr>
      <w:widowControl w:val="0"/>
      <w:spacing w:before="240" w:after="120"/>
      <w:jc w:val="center"/>
    </w:pPr>
    <w:rPr>
      <w:rFonts w:ascii="Arial" w:hAnsi="Arial"/>
      <w:b/>
      <w:caps/>
      <w:snapToGrid w:val="0"/>
      <w:sz w:val="32"/>
    </w:rPr>
  </w:style>
  <w:style w:type="paragraph" w:styleId="Zkladntext">
    <w:name w:val="Body Text"/>
    <w:basedOn w:val="Normln"/>
    <w:link w:val="ZkladntextChar"/>
    <w:rsid w:val="002257F1"/>
    <w:pPr>
      <w:ind w:firstLine="360"/>
      <w:jc w:val="both"/>
    </w:pPr>
    <w:rPr>
      <w:rFonts w:ascii="Arial" w:hAnsi="Arial"/>
      <w:snapToGrid w:val="0"/>
      <w:spacing w:val="-5"/>
      <w:sz w:val="20"/>
      <w:szCs w:val="20"/>
    </w:rPr>
  </w:style>
  <w:style w:type="paragraph" w:styleId="Zkladntext2">
    <w:name w:val="Body Text 2"/>
    <w:basedOn w:val="Normln"/>
    <w:rsid w:val="002257F1"/>
    <w:pPr>
      <w:jc w:val="center"/>
    </w:pPr>
    <w:rPr>
      <w:rFonts w:ascii="Arial" w:hAnsi="Arial"/>
      <w:sz w:val="22"/>
      <w:szCs w:val="20"/>
    </w:rPr>
  </w:style>
  <w:style w:type="paragraph" w:styleId="Zkladntext3">
    <w:name w:val="Body Text 3"/>
    <w:basedOn w:val="Normln"/>
    <w:link w:val="Zkladntext3Char"/>
    <w:rsid w:val="002257F1"/>
    <w:pPr>
      <w:jc w:val="both"/>
    </w:pPr>
    <w:rPr>
      <w:rFonts w:ascii="Arial" w:hAnsi="Arial"/>
      <w:sz w:val="22"/>
    </w:rPr>
  </w:style>
  <w:style w:type="paragraph" w:styleId="Nzev">
    <w:name w:val="Title"/>
    <w:basedOn w:val="Normln"/>
    <w:link w:val="NzevChar"/>
    <w:qFormat/>
    <w:rsid w:val="002257F1"/>
    <w:pPr>
      <w:jc w:val="center"/>
    </w:pPr>
    <w:rPr>
      <w:rFonts w:ascii="Arial" w:hAnsi="Arial"/>
      <w:b/>
      <w:caps/>
      <w:szCs w:val="20"/>
    </w:rPr>
  </w:style>
  <w:style w:type="paragraph" w:customStyle="1" w:styleId="Nadpis-2rove">
    <w:name w:val="Nadpis - 2. úroveň"/>
    <w:basedOn w:val="Normln"/>
    <w:next w:val="Normln"/>
    <w:rsid w:val="002257F1"/>
    <w:pPr>
      <w:numPr>
        <w:numId w:val="2"/>
      </w:numPr>
      <w:ind w:right="1134"/>
    </w:pPr>
    <w:rPr>
      <w:rFonts w:ascii="Tahoma" w:hAnsi="Tahoma"/>
      <w:b/>
      <w:color w:val="FF0000"/>
      <w:sz w:val="20"/>
      <w:szCs w:val="20"/>
    </w:rPr>
  </w:style>
  <w:style w:type="paragraph" w:styleId="Seznamsodrkami">
    <w:name w:val="List Bullet"/>
    <w:basedOn w:val="Normln"/>
    <w:autoRedefine/>
    <w:rsid w:val="00965DC8"/>
    <w:pPr>
      <w:numPr>
        <w:numId w:val="3"/>
      </w:numPr>
      <w:spacing w:after="60"/>
      <w:jc w:val="both"/>
    </w:pPr>
    <w:rPr>
      <w:rFonts w:ascii="Arial" w:hAnsi="Arial" w:cs="Arial"/>
      <w:sz w:val="22"/>
      <w:szCs w:val="17"/>
    </w:rPr>
  </w:style>
  <w:style w:type="character" w:styleId="Hypertextovodkaz">
    <w:name w:val="Hyperlink"/>
    <w:rsid w:val="00AD3C05"/>
    <w:rPr>
      <w:color w:val="0000FF"/>
      <w:u w:val="single"/>
    </w:rPr>
  </w:style>
  <w:style w:type="paragraph" w:styleId="Textbubliny">
    <w:name w:val="Balloon Text"/>
    <w:basedOn w:val="Normln"/>
    <w:semiHidden/>
    <w:rsid w:val="009C3F9A"/>
    <w:rPr>
      <w:rFonts w:ascii="Tahoma" w:hAnsi="Tahoma" w:cs="Tahoma"/>
      <w:sz w:val="16"/>
      <w:szCs w:val="16"/>
    </w:rPr>
  </w:style>
  <w:style w:type="character" w:customStyle="1" w:styleId="ZkladntextChar">
    <w:name w:val="Základní text Char"/>
    <w:link w:val="Zkladntext"/>
    <w:rsid w:val="00653032"/>
    <w:rPr>
      <w:rFonts w:ascii="Arial" w:hAnsi="Arial"/>
      <w:snapToGrid w:val="0"/>
      <w:spacing w:val="-5"/>
    </w:rPr>
  </w:style>
  <w:style w:type="character" w:customStyle="1" w:styleId="Nadpis7Char">
    <w:name w:val="Nadpis 7 Char"/>
    <w:aliases w:val="Nadpis 3_ Char"/>
    <w:link w:val="Nadpis7"/>
    <w:rsid w:val="00E1180F"/>
    <w:rPr>
      <w:sz w:val="24"/>
      <w:szCs w:val="24"/>
    </w:rPr>
  </w:style>
  <w:style w:type="character" w:customStyle="1" w:styleId="NzevChar">
    <w:name w:val="Název Char"/>
    <w:link w:val="Nzev"/>
    <w:rsid w:val="00FD6C71"/>
    <w:rPr>
      <w:rFonts w:ascii="Arial" w:hAnsi="Arial"/>
      <w:b/>
      <w:caps/>
      <w:sz w:val="24"/>
    </w:rPr>
  </w:style>
  <w:style w:type="character" w:customStyle="1" w:styleId="ZpatChar">
    <w:name w:val="Zápatí Char"/>
    <w:link w:val="Zpat"/>
    <w:rsid w:val="00FD6C71"/>
    <w:rPr>
      <w:sz w:val="24"/>
      <w:szCs w:val="24"/>
    </w:rPr>
  </w:style>
  <w:style w:type="paragraph" w:styleId="Textpoznpodarou">
    <w:name w:val="footnote text"/>
    <w:basedOn w:val="Normln"/>
    <w:link w:val="TextpoznpodarouChar"/>
    <w:rsid w:val="001B74C2"/>
    <w:pPr>
      <w:ind w:firstLine="720"/>
    </w:pPr>
    <w:rPr>
      <w:sz w:val="20"/>
      <w:szCs w:val="20"/>
    </w:rPr>
  </w:style>
  <w:style w:type="character" w:customStyle="1" w:styleId="TextpoznpodarouChar">
    <w:name w:val="Text pozn. pod čarou Char"/>
    <w:basedOn w:val="Standardnpsmoodstavce"/>
    <w:link w:val="Textpoznpodarou"/>
    <w:rsid w:val="001B74C2"/>
  </w:style>
  <w:style w:type="character" w:styleId="Znakapoznpodarou">
    <w:name w:val="footnote reference"/>
    <w:rsid w:val="001B74C2"/>
    <w:rPr>
      <w:vertAlign w:val="superscript"/>
    </w:rPr>
  </w:style>
  <w:style w:type="character" w:customStyle="1" w:styleId="Nadpis1Char">
    <w:name w:val="Nadpis 1 Char"/>
    <w:link w:val="Nadpis1"/>
    <w:rsid w:val="00886439"/>
    <w:rPr>
      <w:b/>
      <w:bCs/>
      <w:sz w:val="28"/>
      <w:szCs w:val="28"/>
      <w:shd w:val="clear" w:color="auto" w:fill="6E7C85"/>
    </w:rPr>
  </w:style>
  <w:style w:type="character" w:styleId="Odkaznakoment">
    <w:name w:val="annotation reference"/>
    <w:uiPriority w:val="99"/>
    <w:rsid w:val="00B70778"/>
    <w:rPr>
      <w:sz w:val="16"/>
      <w:szCs w:val="16"/>
    </w:rPr>
  </w:style>
  <w:style w:type="paragraph" w:styleId="Textkomente">
    <w:name w:val="annotation text"/>
    <w:basedOn w:val="Normln"/>
    <w:link w:val="TextkomenteChar"/>
    <w:uiPriority w:val="99"/>
    <w:rsid w:val="00B70778"/>
    <w:rPr>
      <w:sz w:val="20"/>
      <w:szCs w:val="20"/>
    </w:rPr>
  </w:style>
  <w:style w:type="character" w:customStyle="1" w:styleId="TextkomenteChar">
    <w:name w:val="Text komentáře Char"/>
    <w:basedOn w:val="Standardnpsmoodstavce"/>
    <w:link w:val="Textkomente"/>
    <w:uiPriority w:val="99"/>
    <w:rsid w:val="00B70778"/>
  </w:style>
  <w:style w:type="paragraph" w:styleId="Pedmtkomente">
    <w:name w:val="annotation subject"/>
    <w:basedOn w:val="Textkomente"/>
    <w:next w:val="Textkomente"/>
    <w:link w:val="PedmtkomenteChar"/>
    <w:rsid w:val="00B70778"/>
    <w:rPr>
      <w:b/>
      <w:bCs/>
    </w:rPr>
  </w:style>
  <w:style w:type="character" w:customStyle="1" w:styleId="PedmtkomenteChar">
    <w:name w:val="Předmět komentáře Char"/>
    <w:link w:val="Pedmtkomente"/>
    <w:rsid w:val="00B70778"/>
    <w:rPr>
      <w:b/>
      <w:bCs/>
    </w:rPr>
  </w:style>
  <w:style w:type="paragraph" w:customStyle="1" w:styleId="Import1">
    <w:name w:val="Import 1"/>
    <w:uiPriority w:val="99"/>
    <w:rsid w:val="0042446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link w:val="Zkladntextodsazen3Char"/>
    <w:rsid w:val="00052EA6"/>
    <w:pPr>
      <w:spacing w:after="120"/>
      <w:ind w:left="283"/>
    </w:pPr>
    <w:rPr>
      <w:sz w:val="16"/>
      <w:szCs w:val="16"/>
    </w:rPr>
  </w:style>
  <w:style w:type="character" w:customStyle="1" w:styleId="Zkladntextodsazen3Char">
    <w:name w:val="Základní text odsazený 3 Char"/>
    <w:link w:val="Zkladntextodsazen3"/>
    <w:rsid w:val="00052EA6"/>
    <w:rPr>
      <w:sz w:val="16"/>
      <w:szCs w:val="16"/>
    </w:rPr>
  </w:style>
  <w:style w:type="paragraph" w:styleId="Zkladntextodsazen2">
    <w:name w:val="Body Text Indent 2"/>
    <w:basedOn w:val="Normln"/>
    <w:link w:val="Zkladntextodsazen2Char"/>
    <w:rsid w:val="00EA5C37"/>
    <w:pPr>
      <w:spacing w:after="120" w:line="480" w:lineRule="auto"/>
      <w:ind w:left="283"/>
    </w:pPr>
  </w:style>
  <w:style w:type="character" w:customStyle="1" w:styleId="Zkladntextodsazen2Char">
    <w:name w:val="Základní text odsazený 2 Char"/>
    <w:link w:val="Zkladntextodsazen2"/>
    <w:rsid w:val="00EA5C37"/>
    <w:rPr>
      <w:sz w:val="24"/>
      <w:szCs w:val="24"/>
    </w:rPr>
  </w:style>
  <w:style w:type="paragraph" w:styleId="Odstavecseseznamem">
    <w:name w:val="List Paragraph"/>
    <w:basedOn w:val="Normln"/>
    <w:uiPriority w:val="99"/>
    <w:qFormat/>
    <w:rsid w:val="009F294E"/>
    <w:pPr>
      <w:ind w:left="708"/>
    </w:pPr>
  </w:style>
  <w:style w:type="character" w:customStyle="1" w:styleId="Zkladntext3Char">
    <w:name w:val="Základní text 3 Char"/>
    <w:link w:val="Zkladntext3"/>
    <w:rsid w:val="008809DF"/>
    <w:rPr>
      <w:rFonts w:ascii="Arial" w:hAnsi="Arial"/>
      <w:sz w:val="22"/>
      <w:szCs w:val="24"/>
    </w:rPr>
  </w:style>
  <w:style w:type="table" w:styleId="Mkatabulky">
    <w:name w:val="Table Grid"/>
    <w:basedOn w:val="Normlntabulka"/>
    <w:qFormat/>
    <w:rsid w:val="00B0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21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lang w:eastAsia="en-US"/>
    </w:rPr>
  </w:style>
  <w:style w:type="character" w:customStyle="1" w:styleId="FormtovanvHTMLChar">
    <w:name w:val="Formátovaný v HTML Char"/>
    <w:link w:val="FormtovanvHTML"/>
    <w:uiPriority w:val="99"/>
    <w:rsid w:val="00215271"/>
    <w:rPr>
      <w:rFonts w:ascii="Courier New" w:eastAsia="Calibri" w:hAnsi="Courier New" w:cs="Courier New"/>
      <w:color w:val="000000"/>
      <w:lang w:eastAsia="en-US"/>
    </w:rPr>
  </w:style>
  <w:style w:type="character" w:customStyle="1" w:styleId="nowrap">
    <w:name w:val="nowrap"/>
    <w:rsid w:val="00215271"/>
  </w:style>
  <w:style w:type="paragraph" w:styleId="Prosttext">
    <w:name w:val="Plain Text"/>
    <w:basedOn w:val="Normln"/>
    <w:link w:val="ProsttextChar"/>
    <w:rsid w:val="00215271"/>
    <w:rPr>
      <w:rFonts w:ascii="Courier New" w:hAnsi="Courier New"/>
      <w:sz w:val="20"/>
      <w:szCs w:val="20"/>
    </w:rPr>
  </w:style>
  <w:style w:type="character" w:customStyle="1" w:styleId="ProsttextChar">
    <w:name w:val="Prostý text Char"/>
    <w:link w:val="Prosttext"/>
    <w:rsid w:val="00215271"/>
    <w:rPr>
      <w:rFonts w:ascii="Courier New" w:hAnsi="Courier New"/>
    </w:rPr>
  </w:style>
  <w:style w:type="paragraph" w:customStyle="1" w:styleId="Psmeno">
    <w:name w:val="Písmeno"/>
    <w:basedOn w:val="Normln"/>
    <w:rsid w:val="00215271"/>
    <w:pPr>
      <w:numPr>
        <w:numId w:val="6"/>
      </w:numPr>
      <w:jc w:val="both"/>
    </w:pPr>
    <w:rPr>
      <w:rFonts w:ascii="Arial" w:hAnsi="Arial"/>
      <w:sz w:val="22"/>
      <w:szCs w:val="20"/>
    </w:rPr>
  </w:style>
  <w:style w:type="character" w:customStyle="1" w:styleId="st1">
    <w:name w:val="st1"/>
    <w:rsid w:val="006B0EBB"/>
  </w:style>
  <w:style w:type="character" w:styleId="Siln">
    <w:name w:val="Strong"/>
    <w:uiPriority w:val="22"/>
    <w:qFormat/>
    <w:rsid w:val="00FA1C0C"/>
    <w:rPr>
      <w:b/>
      <w:bCs/>
    </w:rPr>
  </w:style>
  <w:style w:type="paragraph" w:styleId="Normlnweb">
    <w:name w:val="Normal (Web)"/>
    <w:basedOn w:val="Normln"/>
    <w:uiPriority w:val="99"/>
    <w:unhideWhenUsed/>
    <w:rsid w:val="000F13DA"/>
    <w:pPr>
      <w:spacing w:before="100" w:beforeAutospacing="1" w:after="100" w:afterAutospacing="1"/>
    </w:pPr>
  </w:style>
  <w:style w:type="paragraph" w:styleId="Seznam">
    <w:name w:val="List"/>
    <w:basedOn w:val="Zkladntext"/>
    <w:rsid w:val="00144D4A"/>
    <w:pPr>
      <w:widowControl w:val="0"/>
      <w:suppressAutoHyphens/>
      <w:spacing w:after="120"/>
      <w:ind w:firstLine="0"/>
      <w:jc w:val="left"/>
    </w:pPr>
    <w:rPr>
      <w:rFonts w:ascii="Times New Roman" w:eastAsia="Lucida Sans Unicode" w:hAnsi="Times New Roman" w:cs="Tahoma"/>
      <w:snapToGrid/>
      <w:spacing w:val="0"/>
      <w:kern w:val="1"/>
      <w:sz w:val="24"/>
      <w:szCs w:val="24"/>
      <w:lang w:eastAsia="en-US"/>
    </w:rPr>
  </w:style>
  <w:style w:type="paragraph" w:customStyle="1" w:styleId="UPODRKA1">
    <w:name w:val="UP_ODRÁŽKA_1"/>
    <w:basedOn w:val="Normln"/>
    <w:autoRedefine/>
    <w:rsid w:val="00144D4A"/>
    <w:pPr>
      <w:tabs>
        <w:tab w:val="left" w:pos="3969"/>
        <w:tab w:val="left" w:pos="7938"/>
      </w:tabs>
      <w:suppressAutoHyphens/>
      <w:jc w:val="both"/>
    </w:pPr>
    <w:rPr>
      <w:lang w:eastAsia="ar-SA"/>
    </w:rPr>
  </w:style>
  <w:style w:type="paragraph" w:styleId="Bezmezer">
    <w:name w:val="No Spacing"/>
    <w:link w:val="BezmezerChar"/>
    <w:qFormat/>
    <w:rsid w:val="00154670"/>
    <w:rPr>
      <w:sz w:val="22"/>
      <w:szCs w:val="22"/>
    </w:rPr>
  </w:style>
  <w:style w:type="character" w:customStyle="1" w:styleId="BezmezerChar">
    <w:name w:val="Bez mezer Char"/>
    <w:link w:val="Bezmezer"/>
    <w:locked/>
    <w:rsid w:val="00154670"/>
    <w:rPr>
      <w:sz w:val="22"/>
      <w:szCs w:val="22"/>
    </w:rPr>
  </w:style>
  <w:style w:type="paragraph" w:customStyle="1" w:styleId="dkanormln">
    <w:name w:val="Øádka normální"/>
    <w:basedOn w:val="Normln"/>
    <w:rsid w:val="00154670"/>
    <w:pPr>
      <w:jc w:val="both"/>
    </w:pPr>
    <w:rPr>
      <w:kern w:val="16"/>
      <w:szCs w:val="20"/>
    </w:rPr>
  </w:style>
  <w:style w:type="numbering" w:customStyle="1" w:styleId="Styl1">
    <w:name w:val="Styl1"/>
    <w:rsid w:val="00886439"/>
    <w:pPr>
      <w:numPr>
        <w:numId w:val="31"/>
      </w:numPr>
    </w:pPr>
  </w:style>
  <w:style w:type="paragraph" w:styleId="Revize">
    <w:name w:val="Revision"/>
    <w:hidden/>
    <w:uiPriority w:val="99"/>
    <w:semiHidden/>
    <w:rsid w:val="00012D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239">
      <w:bodyDiv w:val="1"/>
      <w:marLeft w:val="0"/>
      <w:marRight w:val="0"/>
      <w:marTop w:val="0"/>
      <w:marBottom w:val="0"/>
      <w:divBdr>
        <w:top w:val="none" w:sz="0" w:space="0" w:color="auto"/>
        <w:left w:val="none" w:sz="0" w:space="0" w:color="auto"/>
        <w:bottom w:val="none" w:sz="0" w:space="0" w:color="auto"/>
        <w:right w:val="none" w:sz="0" w:space="0" w:color="auto"/>
      </w:divBdr>
    </w:div>
    <w:div w:id="588197853">
      <w:bodyDiv w:val="1"/>
      <w:marLeft w:val="0"/>
      <w:marRight w:val="0"/>
      <w:marTop w:val="0"/>
      <w:marBottom w:val="0"/>
      <w:divBdr>
        <w:top w:val="none" w:sz="0" w:space="0" w:color="auto"/>
        <w:left w:val="none" w:sz="0" w:space="0" w:color="auto"/>
        <w:bottom w:val="none" w:sz="0" w:space="0" w:color="auto"/>
        <w:right w:val="none" w:sz="0" w:space="0" w:color="auto"/>
      </w:divBdr>
    </w:div>
    <w:div w:id="589894542">
      <w:bodyDiv w:val="1"/>
      <w:marLeft w:val="0"/>
      <w:marRight w:val="0"/>
      <w:marTop w:val="0"/>
      <w:marBottom w:val="0"/>
      <w:divBdr>
        <w:top w:val="none" w:sz="0" w:space="0" w:color="auto"/>
        <w:left w:val="none" w:sz="0" w:space="0" w:color="auto"/>
        <w:bottom w:val="none" w:sz="0" w:space="0" w:color="auto"/>
        <w:right w:val="none" w:sz="0" w:space="0" w:color="auto"/>
      </w:divBdr>
    </w:div>
    <w:div w:id="969702140">
      <w:bodyDiv w:val="1"/>
      <w:marLeft w:val="0"/>
      <w:marRight w:val="0"/>
      <w:marTop w:val="0"/>
      <w:marBottom w:val="0"/>
      <w:divBdr>
        <w:top w:val="none" w:sz="0" w:space="0" w:color="auto"/>
        <w:left w:val="none" w:sz="0" w:space="0" w:color="auto"/>
        <w:bottom w:val="none" w:sz="0" w:space="0" w:color="auto"/>
        <w:right w:val="none" w:sz="0" w:space="0" w:color="auto"/>
      </w:divBdr>
    </w:div>
    <w:div w:id="1178272697">
      <w:bodyDiv w:val="1"/>
      <w:marLeft w:val="0"/>
      <w:marRight w:val="0"/>
      <w:marTop w:val="0"/>
      <w:marBottom w:val="0"/>
      <w:divBdr>
        <w:top w:val="none" w:sz="0" w:space="0" w:color="auto"/>
        <w:left w:val="none" w:sz="0" w:space="0" w:color="auto"/>
        <w:bottom w:val="none" w:sz="0" w:space="0" w:color="auto"/>
        <w:right w:val="none" w:sz="0" w:space="0" w:color="auto"/>
      </w:divBdr>
    </w:div>
    <w:div w:id="21391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997C-76D6-4722-8B39-B5AF78F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2420</Words>
  <Characters>14279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 souladu s ustanovením § 536 až § 565 a § 566 až § 576 zákona č</vt:lpstr>
    </vt:vector>
  </TitlesOfParts>
  <Company>SITMP</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souladu s ustanovením § 536 až § 565 a § 566 až § 576 zákona č</dc:title>
  <dc:subject/>
  <dc:creator>maronova</dc:creator>
  <cp:keywords/>
  <cp:lastModifiedBy>Zdenka Křenová</cp:lastModifiedBy>
  <cp:revision>3</cp:revision>
  <cp:lastPrinted>2024-07-04T07:54:00Z</cp:lastPrinted>
  <dcterms:created xsi:type="dcterms:W3CDTF">2024-07-04T07:56:00Z</dcterms:created>
  <dcterms:modified xsi:type="dcterms:W3CDTF">2024-07-04T07:59:00Z</dcterms:modified>
</cp:coreProperties>
</file>